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6D2" w:rsidRDefault="00934DEB" w:rsidP="002C76D2">
      <w:pPr>
        <w:widowControl/>
        <w:spacing w:before="100" w:beforeAutospacing="1" w:after="100" w:afterAutospacing="1" w:line="360" w:lineRule="auto"/>
        <w:jc w:val="center"/>
        <w:outlineLvl w:val="2"/>
        <w:rPr>
          <w:rFonts w:ascii="微软雅黑" w:eastAsia="微软雅黑" w:hAnsi="微软雅黑" w:cs="宋体"/>
          <w:color w:val="006D46"/>
          <w:kern w:val="0"/>
          <w:sz w:val="24"/>
          <w:szCs w:val="24"/>
        </w:rPr>
      </w:pPr>
      <w:r w:rsidRPr="00934DEB">
        <w:rPr>
          <w:rFonts w:ascii="微软雅黑" w:eastAsia="微软雅黑" w:hAnsi="微软雅黑" w:cs="宋体" w:hint="eastAsia"/>
          <w:b/>
          <w:bCs/>
          <w:color w:val="282828"/>
          <w:kern w:val="0"/>
          <w:sz w:val="36"/>
          <w:szCs w:val="36"/>
        </w:rPr>
        <w:t>中国人民人寿保险股份有限公司黑龙江省分公司媒体合作项目</w:t>
      </w:r>
      <w:r w:rsidR="002C76D2" w:rsidRPr="00541EC9">
        <w:rPr>
          <w:rFonts w:ascii="微软雅黑" w:eastAsia="微软雅黑" w:hAnsi="微软雅黑" w:cs="宋体" w:hint="eastAsia"/>
          <w:b/>
          <w:bCs/>
          <w:color w:val="282828"/>
          <w:kern w:val="0"/>
          <w:sz w:val="36"/>
          <w:szCs w:val="36"/>
        </w:rPr>
        <w:t>单源直接采购前公示</w:t>
      </w:r>
    </w:p>
    <w:p w:rsidR="002C76D2" w:rsidRPr="00593078" w:rsidRDefault="00934DEB" w:rsidP="00593078">
      <w:pPr>
        <w:spacing w:line="500" w:lineRule="exact"/>
        <w:ind w:firstLine="440"/>
        <w:rPr>
          <w:rFonts w:ascii="华文细黑" w:eastAsia="华文细黑" w:hAnsi="华文细黑" w:cs="宋体"/>
          <w:kern w:val="0"/>
          <w:sz w:val="22"/>
          <w:szCs w:val="21"/>
        </w:rPr>
      </w:pPr>
      <w:r w:rsidRPr="00934DEB">
        <w:rPr>
          <w:rFonts w:ascii="华文细黑" w:eastAsia="华文细黑" w:hAnsi="华文细黑" w:cs="宋体" w:hint="eastAsia"/>
          <w:kern w:val="0"/>
          <w:sz w:val="22"/>
          <w:szCs w:val="21"/>
        </w:rPr>
        <w:t>中国人民人寿保险股份有限公司黑龙江省分公司媒体合作项目</w:t>
      </w:r>
      <w:r w:rsidR="002C76D2" w:rsidRPr="00593078">
        <w:rPr>
          <w:rFonts w:ascii="华文细黑" w:eastAsia="华文细黑" w:hAnsi="华文细黑" w:cs="宋体"/>
          <w:kern w:val="0"/>
          <w:sz w:val="22"/>
          <w:szCs w:val="21"/>
        </w:rPr>
        <w:t>拟采用</w:t>
      </w:r>
      <w:r w:rsidR="002C76D2" w:rsidRPr="00593078">
        <w:rPr>
          <w:rFonts w:ascii="华文细黑" w:eastAsia="华文细黑" w:hAnsi="华文细黑" w:cs="宋体" w:hint="eastAsia"/>
          <w:kern w:val="0"/>
          <w:sz w:val="22"/>
          <w:szCs w:val="21"/>
        </w:rPr>
        <w:t>单源直接采购</w:t>
      </w:r>
      <w:r w:rsidR="002C76D2" w:rsidRPr="00593078">
        <w:rPr>
          <w:rFonts w:ascii="华文细黑" w:eastAsia="华文细黑" w:hAnsi="华文细黑" w:cs="宋体"/>
          <w:kern w:val="0"/>
          <w:sz w:val="22"/>
          <w:szCs w:val="21"/>
        </w:rPr>
        <w:t>方式采购，该项目拟由</w:t>
      </w:r>
      <w:r w:rsidRPr="00934DEB">
        <w:rPr>
          <w:rFonts w:ascii="华文细黑" w:eastAsia="华文细黑" w:hAnsi="华文细黑" w:cstheme="minorEastAsia" w:hint="eastAsia"/>
          <w:kern w:val="0"/>
          <w:sz w:val="22"/>
          <w:szCs w:val="21"/>
        </w:rPr>
        <w:t>黑龙江省广播电视台</w:t>
      </w:r>
      <w:r w:rsidR="002C76D2" w:rsidRPr="00593078">
        <w:rPr>
          <w:rFonts w:ascii="华文细黑" w:eastAsia="华文细黑" w:hAnsi="华文细黑" w:cs="宋体"/>
          <w:kern w:val="0"/>
          <w:sz w:val="22"/>
          <w:szCs w:val="21"/>
        </w:rPr>
        <w:t>承担。现进行公示，公示期限从202</w:t>
      </w:r>
      <w:r>
        <w:rPr>
          <w:rFonts w:ascii="华文细黑" w:eastAsia="华文细黑" w:hAnsi="华文细黑" w:cs="宋体"/>
          <w:kern w:val="0"/>
          <w:sz w:val="22"/>
          <w:szCs w:val="21"/>
        </w:rPr>
        <w:t>4</w:t>
      </w:r>
      <w:r w:rsidR="002C76D2" w:rsidRPr="00593078">
        <w:rPr>
          <w:rFonts w:ascii="华文细黑" w:eastAsia="华文细黑" w:hAnsi="华文细黑" w:cs="宋体"/>
          <w:kern w:val="0"/>
          <w:sz w:val="22"/>
          <w:szCs w:val="21"/>
        </w:rPr>
        <w:t>年</w:t>
      </w:r>
      <w:r>
        <w:rPr>
          <w:rFonts w:ascii="华文细黑" w:eastAsia="华文细黑" w:hAnsi="华文细黑" w:cs="宋体"/>
          <w:kern w:val="0"/>
          <w:sz w:val="22"/>
          <w:szCs w:val="21"/>
        </w:rPr>
        <w:t>01</w:t>
      </w:r>
      <w:r w:rsidR="002C76D2" w:rsidRPr="00593078">
        <w:rPr>
          <w:rFonts w:ascii="华文细黑" w:eastAsia="华文细黑" w:hAnsi="华文细黑" w:cs="宋体"/>
          <w:kern w:val="0"/>
          <w:sz w:val="22"/>
          <w:szCs w:val="21"/>
        </w:rPr>
        <w:t>月</w:t>
      </w:r>
      <w:r>
        <w:rPr>
          <w:rFonts w:ascii="华文细黑" w:eastAsia="华文细黑" w:hAnsi="华文细黑" w:cs="宋体"/>
          <w:kern w:val="0"/>
          <w:sz w:val="22"/>
          <w:szCs w:val="21"/>
        </w:rPr>
        <w:t>1</w:t>
      </w:r>
      <w:r w:rsidR="002D20E2">
        <w:rPr>
          <w:rFonts w:ascii="华文细黑" w:eastAsia="华文细黑" w:hAnsi="华文细黑" w:cs="宋体"/>
          <w:kern w:val="0"/>
          <w:sz w:val="22"/>
          <w:szCs w:val="21"/>
        </w:rPr>
        <w:t>7</w:t>
      </w:r>
      <w:r w:rsidR="002C76D2" w:rsidRPr="00593078">
        <w:rPr>
          <w:rFonts w:ascii="华文细黑" w:eastAsia="华文细黑" w:hAnsi="华文细黑" w:cs="宋体"/>
          <w:kern w:val="0"/>
          <w:sz w:val="22"/>
          <w:szCs w:val="21"/>
        </w:rPr>
        <w:t>日起至202</w:t>
      </w:r>
      <w:r>
        <w:rPr>
          <w:rFonts w:ascii="华文细黑" w:eastAsia="华文细黑" w:hAnsi="华文细黑" w:cs="宋体"/>
          <w:kern w:val="0"/>
          <w:sz w:val="22"/>
          <w:szCs w:val="21"/>
        </w:rPr>
        <w:t>4</w:t>
      </w:r>
      <w:r w:rsidR="002C76D2" w:rsidRPr="00593078">
        <w:rPr>
          <w:rFonts w:ascii="华文细黑" w:eastAsia="华文细黑" w:hAnsi="华文细黑" w:cs="宋体"/>
          <w:kern w:val="0"/>
          <w:sz w:val="22"/>
          <w:szCs w:val="21"/>
        </w:rPr>
        <w:t>年</w:t>
      </w:r>
      <w:r>
        <w:rPr>
          <w:rFonts w:ascii="华文细黑" w:eastAsia="华文细黑" w:hAnsi="华文细黑" w:cs="宋体"/>
          <w:kern w:val="0"/>
          <w:sz w:val="22"/>
          <w:szCs w:val="21"/>
        </w:rPr>
        <w:t>01</w:t>
      </w:r>
      <w:r w:rsidR="002C76D2" w:rsidRPr="00593078">
        <w:rPr>
          <w:rFonts w:ascii="华文细黑" w:eastAsia="华文细黑" w:hAnsi="华文细黑" w:cs="宋体"/>
          <w:kern w:val="0"/>
          <w:sz w:val="22"/>
          <w:szCs w:val="21"/>
        </w:rPr>
        <w:t>月</w:t>
      </w:r>
      <w:r>
        <w:rPr>
          <w:rFonts w:ascii="华文细黑" w:eastAsia="华文细黑" w:hAnsi="华文细黑" w:cs="宋体"/>
          <w:kern w:val="0"/>
          <w:sz w:val="22"/>
          <w:szCs w:val="21"/>
        </w:rPr>
        <w:t>1</w:t>
      </w:r>
      <w:r w:rsidR="002D20E2">
        <w:rPr>
          <w:rFonts w:ascii="华文细黑" w:eastAsia="华文细黑" w:hAnsi="华文细黑" w:cs="宋体"/>
          <w:kern w:val="0"/>
          <w:sz w:val="22"/>
          <w:szCs w:val="21"/>
        </w:rPr>
        <w:t>9</w:t>
      </w:r>
      <w:r w:rsidR="002C76D2" w:rsidRPr="00593078">
        <w:rPr>
          <w:rFonts w:ascii="华文细黑" w:eastAsia="华文细黑" w:hAnsi="华文细黑" w:cs="宋体"/>
          <w:kern w:val="0"/>
          <w:sz w:val="22"/>
          <w:szCs w:val="21"/>
        </w:rPr>
        <w:t>日止</w:t>
      </w:r>
      <w:r w:rsidR="002C76D2" w:rsidRPr="00593078">
        <w:rPr>
          <w:rFonts w:ascii="华文细黑" w:eastAsia="华文细黑" w:hAnsi="华文细黑" w:cs="宋体" w:hint="eastAsia"/>
          <w:kern w:val="0"/>
          <w:sz w:val="22"/>
          <w:szCs w:val="21"/>
        </w:rPr>
        <w:t>；</w:t>
      </w:r>
    </w:p>
    <w:p w:rsidR="00934DEB" w:rsidRDefault="002C76D2" w:rsidP="00934DEB">
      <w:pPr>
        <w:spacing w:line="600" w:lineRule="exact"/>
        <w:ind w:firstLine="645"/>
        <w:rPr>
          <w:rFonts w:ascii="仿宋_GB2312" w:eastAsia="仿宋_GB2312"/>
          <w:sz w:val="28"/>
          <w:szCs w:val="28"/>
        </w:rPr>
      </w:pPr>
      <w:r w:rsidRPr="00593078">
        <w:rPr>
          <w:rFonts w:ascii="华文细黑" w:eastAsia="华文细黑" w:hAnsi="华文细黑" w:cs="宋体"/>
          <w:kern w:val="0"/>
          <w:sz w:val="22"/>
          <w:szCs w:val="21"/>
        </w:rPr>
        <w:t>1、采购内容：</w:t>
      </w:r>
      <w:r w:rsidR="00934DEB" w:rsidRPr="00934DEB">
        <w:rPr>
          <w:rFonts w:ascii="华文细黑" w:eastAsia="华文细黑" w:hAnsi="华文细黑" w:cstheme="minorEastAsia" w:hint="eastAsia"/>
          <w:kern w:val="0"/>
          <w:sz w:val="22"/>
          <w:szCs w:val="21"/>
        </w:rPr>
        <w:t>黑龙江省广播电视台都市频</w:t>
      </w:r>
      <w:bookmarkStart w:id="0" w:name="_GoBack"/>
      <w:bookmarkEnd w:id="0"/>
      <w:r w:rsidR="00934DEB" w:rsidRPr="00934DEB">
        <w:rPr>
          <w:rFonts w:ascii="华文细黑" w:eastAsia="华文细黑" w:hAnsi="华文细黑" w:cstheme="minorEastAsia" w:hint="eastAsia"/>
          <w:kern w:val="0"/>
          <w:sz w:val="22"/>
          <w:szCs w:val="21"/>
        </w:rPr>
        <w:t>道开办的中国新闻名专栏《新闻夜航》囊括所有业界大奖，自1999年开办以来，稳居同时段收视第一。都市频道是以民生新闻为特色，以生活服务为内容载体的综合性频道，是黑龙江第一地面频道。《新闻夜航》节目创立于1999年6月28日，是中国最早的民生类新闻栏目之一。在中国电视行业的各种评比中，《新闻夜航》都获得了中国新闻名专栏、五一劳动奖状、感动龙江群体、中国新闻奖一等奖、十佳栏目、中国广播影视大奖荣誉新闻栏目、中国十大电视民生新闻栏目、全国广播电视民生影响力优秀品牌栏目。</w:t>
      </w:r>
    </w:p>
    <w:tbl>
      <w:tblPr>
        <w:tblStyle w:val="1"/>
        <w:tblW w:w="10991" w:type="dxa"/>
        <w:jc w:val="center"/>
        <w:tblLayout w:type="fixed"/>
        <w:tblLook w:val="04A0" w:firstRow="1" w:lastRow="0" w:firstColumn="1" w:lastColumn="0" w:noHBand="0" w:noVBand="1"/>
      </w:tblPr>
      <w:tblGrid>
        <w:gridCol w:w="647"/>
        <w:gridCol w:w="2150"/>
        <w:gridCol w:w="2313"/>
        <w:gridCol w:w="3450"/>
        <w:gridCol w:w="1350"/>
        <w:gridCol w:w="1081"/>
      </w:tblGrid>
      <w:tr w:rsidR="00934DEB" w:rsidRPr="00934DEB" w:rsidTr="00CB274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频道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权益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权益回报形式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具体表现内容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播出时段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频次</w:t>
            </w:r>
          </w:p>
        </w:tc>
      </w:tr>
      <w:tr w:rsidR="00934DEB" w:rsidRPr="00934DEB" w:rsidTr="00CB2743">
        <w:trPr>
          <w:trHeight w:val="592"/>
          <w:jc w:val="center"/>
        </w:trPr>
        <w:tc>
          <w:tcPr>
            <w:tcW w:w="6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都市频道</w:t>
            </w:r>
          </w:p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《天下夜航》中插一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15秒宣传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天下夜航时段播放宣传片，树立品牌。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17:30-18:00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7次</w:t>
            </w:r>
          </w:p>
        </w:tc>
      </w:tr>
      <w:tr w:rsidR="00934DEB" w:rsidRPr="00934DEB" w:rsidTr="00CB2743">
        <w:trPr>
          <w:trHeight w:val="714"/>
          <w:jc w:val="center"/>
        </w:trPr>
        <w:tc>
          <w:tcPr>
            <w:tcW w:w="64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《新闻夜航》中插三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15秒宣传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新闻夜航时段播放宣传片，树立品牌。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18:00-20:00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 xml:space="preserve">7次  </w:t>
            </w:r>
          </w:p>
        </w:tc>
      </w:tr>
      <w:tr w:rsidR="00934DEB" w:rsidRPr="00934DEB" w:rsidTr="00CB2743">
        <w:trPr>
          <w:trHeight w:val="714"/>
          <w:jc w:val="center"/>
        </w:trPr>
        <w:tc>
          <w:tcPr>
            <w:tcW w:w="64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《新闻夜航》中插五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15秒宣传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新闻夜航时段播放宣传片，树立品牌。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18:00-20:00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 xml:space="preserve"> 7次</w:t>
            </w:r>
          </w:p>
        </w:tc>
      </w:tr>
      <w:tr w:rsidR="00934DEB" w:rsidRPr="00934DEB" w:rsidTr="00CB2743">
        <w:trPr>
          <w:trHeight w:val="714"/>
          <w:jc w:val="center"/>
        </w:trPr>
        <w:tc>
          <w:tcPr>
            <w:tcW w:w="64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《新闻夜航》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活动展示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记者采访人保重要活动。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>18:00-20:00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34DEB" w:rsidRPr="00934DEB" w:rsidRDefault="00934DEB" w:rsidP="00CB2743">
            <w:pPr>
              <w:jc w:val="center"/>
              <w:rPr>
                <w:rFonts w:ascii="华文细黑" w:eastAsia="华文细黑" w:hAnsi="华文细黑" w:cs="微软雅黑"/>
                <w:color w:val="000000"/>
                <w:sz w:val="22"/>
                <w:szCs w:val="22"/>
              </w:rPr>
            </w:pPr>
            <w:r w:rsidRPr="00934DEB">
              <w:rPr>
                <w:rFonts w:ascii="华文细黑" w:eastAsia="华文细黑" w:hAnsi="华文细黑" w:cs="微软雅黑" w:hint="eastAsia"/>
                <w:color w:val="000000"/>
                <w:sz w:val="22"/>
                <w:szCs w:val="22"/>
              </w:rPr>
              <w:t xml:space="preserve"> 2次</w:t>
            </w:r>
          </w:p>
        </w:tc>
      </w:tr>
    </w:tbl>
    <w:p w:rsidR="00E5653C" w:rsidRPr="000C3792" w:rsidRDefault="00E5653C" w:rsidP="00934DEB">
      <w:pPr>
        <w:spacing w:line="500" w:lineRule="exact"/>
        <w:ind w:firstLineChars="200" w:firstLine="440"/>
        <w:rPr>
          <w:rFonts w:ascii="华文细黑" w:eastAsia="华文细黑" w:hAnsi="华文细黑" w:cs="宋体"/>
          <w:kern w:val="0"/>
          <w:sz w:val="22"/>
          <w:szCs w:val="21"/>
        </w:rPr>
      </w:pPr>
      <w:r>
        <w:rPr>
          <w:rFonts w:ascii="华文细黑" w:eastAsia="华文细黑" w:hAnsi="华文细黑" w:cs="宋体"/>
          <w:kern w:val="0"/>
          <w:sz w:val="22"/>
          <w:szCs w:val="21"/>
        </w:rPr>
        <w:t>2</w:t>
      </w:r>
      <w:r>
        <w:rPr>
          <w:rFonts w:ascii="华文细黑" w:eastAsia="华文细黑" w:hAnsi="华文细黑" w:cs="宋体" w:hint="eastAsia"/>
          <w:kern w:val="0"/>
          <w:sz w:val="22"/>
          <w:szCs w:val="21"/>
        </w:rPr>
        <w:t>、</w:t>
      </w:r>
      <w:r w:rsidRPr="000C3792">
        <w:rPr>
          <w:rFonts w:ascii="华文细黑" w:eastAsia="华文细黑" w:hAnsi="华文细黑" w:cs="宋体"/>
          <w:kern w:val="0"/>
          <w:sz w:val="22"/>
          <w:szCs w:val="21"/>
        </w:rPr>
        <w:t>最高限价：</w:t>
      </w:r>
      <w:r w:rsidR="00C14659" w:rsidRPr="000C3792">
        <w:rPr>
          <w:rFonts w:ascii="华文细黑" w:eastAsia="华文细黑" w:hAnsi="华文细黑" w:cs="宋体"/>
          <w:kern w:val="0"/>
          <w:sz w:val="22"/>
          <w:szCs w:val="21"/>
        </w:rPr>
        <w:t>预算含税最高限价</w:t>
      </w:r>
      <w:r w:rsidR="00934DEB">
        <w:rPr>
          <w:rFonts w:ascii="华文细黑" w:eastAsia="华文细黑" w:hAnsi="华文细黑" w:cs="宋体"/>
          <w:kern w:val="0"/>
          <w:sz w:val="22"/>
          <w:szCs w:val="21"/>
        </w:rPr>
        <w:t>15</w:t>
      </w:r>
      <w:r w:rsidR="00C14659" w:rsidRPr="000C3792">
        <w:rPr>
          <w:rFonts w:ascii="华文细黑" w:eastAsia="华文细黑" w:hAnsi="华文细黑" w:cs="宋体"/>
          <w:kern w:val="0"/>
          <w:sz w:val="22"/>
          <w:szCs w:val="21"/>
        </w:rPr>
        <w:t>万元。</w:t>
      </w:r>
    </w:p>
    <w:p w:rsidR="002C76D2" w:rsidRPr="00593078" w:rsidRDefault="002C76D2" w:rsidP="00593078">
      <w:pPr>
        <w:spacing w:line="500" w:lineRule="exact"/>
        <w:ind w:firstLine="440"/>
        <w:rPr>
          <w:rFonts w:ascii="华文细黑" w:eastAsia="华文细黑" w:hAnsi="华文细黑" w:cs="宋体"/>
          <w:kern w:val="0"/>
          <w:sz w:val="22"/>
          <w:szCs w:val="21"/>
        </w:rPr>
      </w:pPr>
      <w:r w:rsidRPr="00593078">
        <w:rPr>
          <w:rFonts w:ascii="华文细黑" w:eastAsia="华文细黑" w:hAnsi="华文细黑" w:cs="宋体"/>
          <w:kern w:val="0"/>
          <w:sz w:val="22"/>
          <w:szCs w:val="21"/>
        </w:rPr>
        <w:t>3、</w:t>
      </w:r>
      <w:r w:rsidRPr="00593078">
        <w:rPr>
          <w:rFonts w:ascii="华文细黑" w:eastAsia="华文细黑" w:hAnsi="华文细黑" w:cs="宋体" w:hint="eastAsia"/>
          <w:kern w:val="0"/>
          <w:sz w:val="22"/>
          <w:szCs w:val="21"/>
        </w:rPr>
        <w:t>单源直接采购</w:t>
      </w:r>
      <w:r w:rsidRPr="00593078">
        <w:rPr>
          <w:rFonts w:ascii="华文细黑" w:eastAsia="华文细黑" w:hAnsi="华文细黑" w:cs="宋体"/>
          <w:kern w:val="0"/>
          <w:sz w:val="22"/>
          <w:szCs w:val="21"/>
        </w:rPr>
        <w:t>原因及相关说明：</w:t>
      </w:r>
    </w:p>
    <w:p w:rsidR="00934DEB" w:rsidRPr="00934DEB" w:rsidRDefault="00934DEB" w:rsidP="00934DEB">
      <w:pPr>
        <w:spacing w:line="600" w:lineRule="exact"/>
        <w:ind w:firstLineChars="200" w:firstLine="440"/>
        <w:rPr>
          <w:rFonts w:ascii="华文细黑" w:eastAsia="华文细黑" w:hAnsi="华文细黑"/>
          <w:sz w:val="22"/>
        </w:rPr>
      </w:pPr>
      <w:r w:rsidRPr="00934DEB">
        <w:rPr>
          <w:rFonts w:ascii="华文细黑" w:eastAsia="华文细黑" w:hAnsi="华文细黑" w:hint="eastAsia"/>
          <w:sz w:val="22"/>
        </w:rPr>
        <w:t>（1）黑龙江广播电视台为总公司下发《互联网新闻信息稿源单位名单》中指定媒体。</w:t>
      </w:r>
    </w:p>
    <w:p w:rsidR="00934DEB" w:rsidRPr="00934DEB" w:rsidRDefault="00934DEB" w:rsidP="00934DEB">
      <w:pPr>
        <w:spacing w:line="600" w:lineRule="exact"/>
        <w:ind w:firstLineChars="200" w:firstLine="440"/>
        <w:rPr>
          <w:rFonts w:ascii="华文细黑" w:eastAsia="华文细黑" w:hAnsi="华文细黑"/>
          <w:sz w:val="22"/>
        </w:rPr>
      </w:pPr>
      <w:r w:rsidRPr="00934DEB">
        <w:rPr>
          <w:rFonts w:ascii="华文细黑" w:eastAsia="华文细黑" w:hAnsi="华文细黑" w:hint="eastAsia"/>
          <w:sz w:val="22"/>
        </w:rPr>
        <w:t>（2）中国新闻名专栏《新闻夜航》囊括所有业界大奖,稳居同时段收视第一。黑龙</w:t>
      </w:r>
      <w:r w:rsidRPr="00934DEB">
        <w:rPr>
          <w:rFonts w:ascii="华文细黑" w:eastAsia="华文细黑" w:hAnsi="华文细黑" w:hint="eastAsia"/>
          <w:sz w:val="22"/>
        </w:rPr>
        <w:lastRenderedPageBreak/>
        <w:t>江地区收视最强、观众规模最大、观众满意度、期待度最高、行业影响力最大的电视频道。</w:t>
      </w:r>
    </w:p>
    <w:p w:rsidR="002C76D2" w:rsidRPr="00934DEB" w:rsidRDefault="00934DEB" w:rsidP="00934DEB">
      <w:pPr>
        <w:spacing w:line="500" w:lineRule="exact"/>
        <w:ind w:firstLine="440"/>
        <w:rPr>
          <w:rFonts w:ascii="华文细黑" w:eastAsia="华文细黑" w:hAnsi="华文细黑" w:cs="宋体"/>
          <w:kern w:val="0"/>
          <w:sz w:val="22"/>
        </w:rPr>
      </w:pPr>
      <w:r w:rsidRPr="00934DEB">
        <w:rPr>
          <w:rFonts w:ascii="华文细黑" w:eastAsia="华文细黑" w:hAnsi="华文细黑" w:hint="eastAsia"/>
          <w:sz w:val="22"/>
        </w:rPr>
        <w:t>（3）广告投放形式需为电台广告宣传。</w:t>
      </w:r>
    </w:p>
    <w:p w:rsidR="002C76D2" w:rsidRPr="00593078" w:rsidRDefault="002C76D2" w:rsidP="00593078">
      <w:pPr>
        <w:spacing w:line="500" w:lineRule="exact"/>
        <w:ind w:firstLine="440"/>
        <w:rPr>
          <w:rFonts w:ascii="华文细黑" w:eastAsia="华文细黑" w:hAnsi="华文细黑" w:cs="宋体"/>
          <w:kern w:val="0"/>
          <w:sz w:val="22"/>
          <w:szCs w:val="21"/>
        </w:rPr>
      </w:pPr>
      <w:r w:rsidRPr="00593078">
        <w:rPr>
          <w:rFonts w:ascii="华文细黑" w:eastAsia="华文细黑" w:hAnsi="华文细黑" w:cs="宋体"/>
          <w:kern w:val="0"/>
          <w:sz w:val="22"/>
          <w:szCs w:val="21"/>
        </w:rPr>
        <w:t>4、异议受理方式</w:t>
      </w:r>
    </w:p>
    <w:p w:rsidR="002C76D2" w:rsidRPr="00593078" w:rsidRDefault="002C76D2" w:rsidP="00593078">
      <w:pPr>
        <w:spacing w:line="500" w:lineRule="exact"/>
        <w:ind w:firstLine="440"/>
        <w:rPr>
          <w:rFonts w:ascii="华文细黑" w:eastAsia="华文细黑" w:hAnsi="华文细黑" w:cs="宋体"/>
          <w:kern w:val="0"/>
          <w:sz w:val="22"/>
          <w:szCs w:val="21"/>
        </w:rPr>
      </w:pPr>
      <w:r w:rsidRPr="00593078">
        <w:rPr>
          <w:rFonts w:ascii="华文细黑" w:eastAsia="华文细黑" w:hAnsi="华文细黑" w:cs="宋体"/>
          <w:kern w:val="0"/>
          <w:sz w:val="22"/>
          <w:szCs w:val="21"/>
        </w:rPr>
        <w:t>任何供应商、单位或个人对公示内容有异议的，请在公示期内以实名（包括联系人、地址、联系电话）书面形式将意见反馈至</w:t>
      </w:r>
      <w:r w:rsidR="00934DEB" w:rsidRPr="00A441EC">
        <w:rPr>
          <w:rFonts w:ascii="华文细黑" w:eastAsia="华文细黑" w:hAnsi="华文细黑" w:cs="宋体" w:hint="eastAsia"/>
          <w:kern w:val="0"/>
          <w:sz w:val="22"/>
          <w:szCs w:val="21"/>
        </w:rPr>
        <w:t>中国人民人寿保险股份有限公司黑龙江省分公司</w:t>
      </w:r>
      <w:r w:rsidRPr="00593078">
        <w:rPr>
          <w:rFonts w:ascii="华文细黑" w:eastAsia="华文细黑" w:hAnsi="华文细黑" w:cs="宋体"/>
          <w:kern w:val="0"/>
          <w:sz w:val="22"/>
          <w:szCs w:val="21"/>
        </w:rPr>
        <w:t>。</w:t>
      </w:r>
    </w:p>
    <w:p w:rsidR="002C76D2" w:rsidRPr="00593078" w:rsidRDefault="002C76D2" w:rsidP="00593078">
      <w:pPr>
        <w:spacing w:line="500" w:lineRule="exact"/>
        <w:ind w:firstLine="440"/>
        <w:rPr>
          <w:rFonts w:ascii="华文细黑" w:eastAsia="华文细黑" w:hAnsi="华文细黑" w:cs="宋体"/>
          <w:kern w:val="0"/>
          <w:sz w:val="22"/>
          <w:szCs w:val="21"/>
        </w:rPr>
      </w:pPr>
      <w:r w:rsidRPr="00593078">
        <w:rPr>
          <w:rFonts w:ascii="华文细黑" w:eastAsia="华文细黑" w:hAnsi="华文细黑" w:cs="宋体"/>
          <w:kern w:val="0"/>
          <w:sz w:val="22"/>
          <w:szCs w:val="21"/>
        </w:rPr>
        <w:t>5、发布公告的媒介</w:t>
      </w:r>
    </w:p>
    <w:p w:rsidR="002C76D2" w:rsidRPr="00593078" w:rsidRDefault="00E5653C" w:rsidP="00593078">
      <w:pPr>
        <w:spacing w:line="500" w:lineRule="exact"/>
        <w:ind w:firstLine="440"/>
        <w:rPr>
          <w:rFonts w:ascii="华文细黑" w:eastAsia="华文细黑" w:hAnsi="华文细黑" w:cs="宋体"/>
          <w:kern w:val="0"/>
          <w:sz w:val="22"/>
          <w:szCs w:val="21"/>
        </w:rPr>
      </w:pPr>
      <w:r w:rsidRPr="00E5653C">
        <w:rPr>
          <w:rFonts w:ascii="华文细黑" w:eastAsia="华文细黑" w:hAnsi="华文细黑" w:cs="宋体" w:hint="eastAsia"/>
          <w:kern w:val="0"/>
          <w:sz w:val="22"/>
          <w:szCs w:val="21"/>
        </w:rPr>
        <w:t>本公告在</w:t>
      </w:r>
      <w:r w:rsidR="00934DEB" w:rsidRPr="00934DEB">
        <w:rPr>
          <w:rFonts w:ascii="华文细黑" w:eastAsia="华文细黑" w:hAnsi="华文细黑" w:cs="宋体" w:hint="eastAsia"/>
          <w:kern w:val="0"/>
          <w:sz w:val="22"/>
          <w:szCs w:val="21"/>
        </w:rPr>
        <w:t>人保</w:t>
      </w:r>
      <w:r w:rsidR="00934DEB" w:rsidRPr="00934DEB">
        <w:rPr>
          <w:rFonts w:ascii="华文细黑" w:eastAsia="华文细黑" w:hAnsi="华文细黑" w:cs="宋体"/>
          <w:kern w:val="0"/>
          <w:sz w:val="22"/>
          <w:szCs w:val="21"/>
        </w:rPr>
        <w:t>e采外网门户（https：//ec.picc.com/）</w:t>
      </w:r>
      <w:r w:rsidRPr="00E5653C">
        <w:rPr>
          <w:rFonts w:ascii="华文细黑" w:eastAsia="华文细黑" w:hAnsi="华文细黑" w:cs="宋体"/>
          <w:kern w:val="0"/>
          <w:sz w:val="22"/>
          <w:szCs w:val="21"/>
        </w:rPr>
        <w:t>上发布，其他媒介转载无效。</w:t>
      </w:r>
    </w:p>
    <w:p w:rsidR="002C76D2" w:rsidRPr="00593078" w:rsidRDefault="002C76D2" w:rsidP="00593078">
      <w:pPr>
        <w:spacing w:line="500" w:lineRule="exact"/>
        <w:ind w:firstLine="440"/>
        <w:rPr>
          <w:rFonts w:ascii="华文细黑" w:eastAsia="华文细黑" w:hAnsi="华文细黑" w:cs="宋体"/>
          <w:kern w:val="0"/>
          <w:sz w:val="22"/>
          <w:szCs w:val="21"/>
        </w:rPr>
      </w:pPr>
      <w:r w:rsidRPr="00593078">
        <w:rPr>
          <w:rFonts w:ascii="华文细黑" w:eastAsia="华文细黑" w:hAnsi="华文细黑" w:cs="宋体"/>
          <w:kern w:val="0"/>
          <w:sz w:val="22"/>
          <w:szCs w:val="21"/>
        </w:rPr>
        <w:t>6、采购组织机构有关信息：</w:t>
      </w:r>
    </w:p>
    <w:p w:rsidR="00E5653C" w:rsidRPr="00A441EC" w:rsidRDefault="00E5653C" w:rsidP="00E5653C">
      <w:pPr>
        <w:spacing w:line="460" w:lineRule="exact"/>
        <w:ind w:firstLine="440"/>
        <w:rPr>
          <w:rFonts w:ascii="华文细黑" w:eastAsia="华文细黑" w:hAnsi="华文细黑" w:cs="宋体"/>
          <w:kern w:val="0"/>
          <w:sz w:val="22"/>
          <w:szCs w:val="21"/>
        </w:rPr>
      </w:pPr>
      <w:r>
        <w:rPr>
          <w:rFonts w:ascii="华文细黑" w:eastAsia="华文细黑" w:hAnsi="华文细黑" w:cs="宋体" w:hint="eastAsia"/>
          <w:kern w:val="0"/>
          <w:sz w:val="22"/>
          <w:szCs w:val="21"/>
        </w:rPr>
        <w:t>采购</w:t>
      </w:r>
      <w:r w:rsidRPr="00A441EC">
        <w:rPr>
          <w:rFonts w:ascii="华文细黑" w:eastAsia="华文细黑" w:hAnsi="华文细黑" w:cs="宋体" w:hint="eastAsia"/>
          <w:kern w:val="0"/>
          <w:sz w:val="22"/>
          <w:szCs w:val="21"/>
        </w:rPr>
        <w:t>人：中国人民人寿保险股份有限公司黑龙江省分公司</w:t>
      </w:r>
    </w:p>
    <w:p w:rsidR="00E5653C" w:rsidRPr="00A441EC" w:rsidRDefault="00E5653C" w:rsidP="00E5653C">
      <w:pPr>
        <w:spacing w:line="460" w:lineRule="exact"/>
        <w:ind w:firstLine="440"/>
        <w:rPr>
          <w:rFonts w:ascii="华文细黑" w:eastAsia="华文细黑" w:hAnsi="华文细黑" w:cs="宋体"/>
          <w:kern w:val="0"/>
          <w:sz w:val="22"/>
          <w:szCs w:val="21"/>
        </w:rPr>
      </w:pPr>
      <w:r w:rsidRPr="00A441EC">
        <w:rPr>
          <w:rFonts w:ascii="华文细黑" w:eastAsia="华文细黑" w:hAnsi="华文细黑" w:cs="宋体" w:hint="eastAsia"/>
          <w:kern w:val="0"/>
          <w:sz w:val="22"/>
          <w:szCs w:val="21"/>
        </w:rPr>
        <w:t>地址：黑龙江省哈尔滨市道里区群力第六大道</w:t>
      </w:r>
      <w:r w:rsidRPr="00A441EC">
        <w:rPr>
          <w:rFonts w:ascii="华文细黑" w:eastAsia="华文细黑" w:hAnsi="华文细黑" w:cs="宋体"/>
          <w:kern w:val="0"/>
          <w:sz w:val="22"/>
          <w:szCs w:val="21"/>
        </w:rPr>
        <w:t>1265号汇智金座</w:t>
      </w:r>
      <w:r w:rsidR="004E5145">
        <w:rPr>
          <w:rFonts w:ascii="华文细黑" w:eastAsia="华文细黑" w:hAnsi="华文细黑" w:cs="宋体" w:hint="eastAsia"/>
          <w:kern w:val="0"/>
          <w:sz w:val="22"/>
          <w:szCs w:val="21"/>
        </w:rPr>
        <w:t>8</w:t>
      </w:r>
      <w:r w:rsidRPr="00A441EC">
        <w:rPr>
          <w:rFonts w:ascii="华文细黑" w:eastAsia="华文细黑" w:hAnsi="华文细黑" w:cs="宋体"/>
          <w:kern w:val="0"/>
          <w:sz w:val="22"/>
          <w:szCs w:val="21"/>
        </w:rPr>
        <w:t>楼</w:t>
      </w:r>
    </w:p>
    <w:p w:rsidR="00E5653C" w:rsidRPr="00A441EC" w:rsidRDefault="00E5653C" w:rsidP="00E5653C">
      <w:pPr>
        <w:spacing w:line="460" w:lineRule="exact"/>
        <w:ind w:firstLine="440"/>
        <w:rPr>
          <w:rFonts w:ascii="华文细黑" w:eastAsia="华文细黑" w:hAnsi="华文细黑" w:cs="宋体"/>
          <w:kern w:val="0"/>
          <w:sz w:val="22"/>
          <w:szCs w:val="21"/>
        </w:rPr>
      </w:pPr>
      <w:r w:rsidRPr="00A441EC">
        <w:rPr>
          <w:rFonts w:ascii="华文细黑" w:eastAsia="华文细黑" w:hAnsi="华文细黑" w:cs="宋体" w:hint="eastAsia"/>
          <w:kern w:val="0"/>
          <w:sz w:val="22"/>
          <w:szCs w:val="21"/>
        </w:rPr>
        <w:t>联系人：</w:t>
      </w:r>
      <w:r w:rsidR="004E5145">
        <w:rPr>
          <w:rFonts w:ascii="华文细黑" w:eastAsia="华文细黑" w:hAnsi="华文细黑" w:cs="宋体" w:hint="eastAsia"/>
          <w:kern w:val="0"/>
          <w:sz w:val="22"/>
          <w:szCs w:val="21"/>
        </w:rPr>
        <w:t>郑健</w:t>
      </w:r>
    </w:p>
    <w:p w:rsidR="00E5653C" w:rsidRPr="00A441EC" w:rsidRDefault="00E5653C" w:rsidP="00E5653C">
      <w:pPr>
        <w:spacing w:line="460" w:lineRule="exact"/>
        <w:ind w:firstLine="440"/>
        <w:rPr>
          <w:rFonts w:ascii="华文细黑" w:eastAsia="华文细黑" w:hAnsi="华文细黑" w:cs="宋体"/>
          <w:kern w:val="0"/>
          <w:sz w:val="22"/>
          <w:szCs w:val="21"/>
        </w:rPr>
      </w:pPr>
      <w:r w:rsidRPr="00A441EC">
        <w:rPr>
          <w:rFonts w:ascii="华文细黑" w:eastAsia="华文细黑" w:hAnsi="华文细黑" w:cs="宋体" w:hint="eastAsia"/>
          <w:kern w:val="0"/>
          <w:sz w:val="22"/>
          <w:szCs w:val="21"/>
        </w:rPr>
        <w:t>联系电话：</w:t>
      </w:r>
      <w:r w:rsidR="004E5145">
        <w:rPr>
          <w:rFonts w:ascii="华文细黑" w:eastAsia="华文细黑" w:hAnsi="华文细黑" w:cs="宋体" w:hint="eastAsia"/>
          <w:kern w:val="0"/>
          <w:sz w:val="22"/>
          <w:szCs w:val="21"/>
        </w:rPr>
        <w:t>0451-58680227</w:t>
      </w:r>
    </w:p>
    <w:p w:rsidR="00E5653C" w:rsidRPr="00A441EC" w:rsidRDefault="00E5653C" w:rsidP="00E5653C">
      <w:pPr>
        <w:spacing w:line="460" w:lineRule="exact"/>
        <w:ind w:firstLine="440"/>
        <w:jc w:val="right"/>
        <w:rPr>
          <w:rFonts w:ascii="华文细黑" w:eastAsia="华文细黑" w:hAnsi="华文细黑" w:cs="宋体"/>
          <w:kern w:val="0"/>
          <w:sz w:val="22"/>
          <w:szCs w:val="21"/>
        </w:rPr>
      </w:pPr>
    </w:p>
    <w:p w:rsidR="00E5653C" w:rsidRPr="00A441EC" w:rsidRDefault="00E5653C" w:rsidP="00E5653C">
      <w:pPr>
        <w:spacing w:line="460" w:lineRule="exact"/>
        <w:ind w:firstLine="440"/>
        <w:jc w:val="right"/>
        <w:rPr>
          <w:rFonts w:ascii="华文细黑" w:eastAsia="华文细黑" w:hAnsi="华文细黑" w:cs="宋体"/>
          <w:kern w:val="0"/>
          <w:sz w:val="22"/>
          <w:szCs w:val="21"/>
        </w:rPr>
      </w:pPr>
      <w:r>
        <w:rPr>
          <w:rFonts w:ascii="华文细黑" w:eastAsia="华文细黑" w:hAnsi="华文细黑" w:cs="宋体" w:hint="eastAsia"/>
          <w:kern w:val="0"/>
          <w:sz w:val="22"/>
          <w:szCs w:val="21"/>
        </w:rPr>
        <w:t>采购</w:t>
      </w:r>
      <w:r w:rsidRPr="00A441EC">
        <w:rPr>
          <w:rFonts w:ascii="华文细黑" w:eastAsia="华文细黑" w:hAnsi="华文细黑" w:cs="宋体" w:hint="eastAsia"/>
          <w:kern w:val="0"/>
          <w:sz w:val="22"/>
          <w:szCs w:val="21"/>
        </w:rPr>
        <w:t>人：中国人民人寿保险股份有限公司黑龙江省分公司</w:t>
      </w:r>
    </w:p>
    <w:p w:rsidR="002C76D2" w:rsidRPr="00E5653C" w:rsidRDefault="002C76D2" w:rsidP="00593078">
      <w:pPr>
        <w:spacing w:line="500" w:lineRule="exact"/>
        <w:ind w:firstLine="440"/>
        <w:rPr>
          <w:rFonts w:ascii="华文细黑" w:eastAsia="华文细黑" w:hAnsi="华文细黑" w:cs="宋体"/>
          <w:kern w:val="0"/>
          <w:sz w:val="22"/>
          <w:szCs w:val="21"/>
        </w:rPr>
      </w:pPr>
    </w:p>
    <w:p w:rsidR="002C76D2" w:rsidRDefault="002C76D2" w:rsidP="00340B7C">
      <w:pPr>
        <w:tabs>
          <w:tab w:val="left" w:pos="4320"/>
        </w:tabs>
        <w:spacing w:line="360" w:lineRule="auto"/>
        <w:jc w:val="left"/>
        <w:rPr>
          <w:rFonts w:ascii="华文细黑" w:eastAsia="华文细黑" w:hAnsi="华文细黑" w:cs="宋体"/>
          <w:color w:val="565656"/>
          <w:kern w:val="0"/>
          <w:sz w:val="22"/>
        </w:rPr>
      </w:pPr>
    </w:p>
    <w:p w:rsidR="00090C63" w:rsidRDefault="002C76D2" w:rsidP="002C76D2">
      <w:pPr>
        <w:tabs>
          <w:tab w:val="left" w:pos="4320"/>
        </w:tabs>
        <w:spacing w:line="360" w:lineRule="auto"/>
        <w:ind w:leftChars="160" w:left="336" w:firstLineChars="200" w:firstLine="440"/>
        <w:jc w:val="left"/>
        <w:rPr>
          <w:rFonts w:ascii="华文细黑" w:eastAsia="华文细黑" w:hAnsi="华文细黑" w:cs="宋体"/>
          <w:kern w:val="0"/>
          <w:sz w:val="22"/>
        </w:rPr>
      </w:pPr>
      <w:r>
        <w:rPr>
          <w:rFonts w:ascii="华文细黑" w:eastAsia="华文细黑" w:hAnsi="华文细黑" w:cs="宋体" w:hint="eastAsia"/>
          <w:kern w:val="0"/>
          <w:sz w:val="22"/>
        </w:rPr>
        <w:t xml:space="preserve"> </w:t>
      </w:r>
    </w:p>
    <w:p w:rsidR="001E4DAC" w:rsidRDefault="00BC5C14" w:rsidP="00C14659">
      <w:pPr>
        <w:widowControl/>
        <w:jc w:val="left"/>
      </w:pPr>
    </w:p>
    <w:sectPr w:rsidR="001E4D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C14" w:rsidRDefault="00BC5C14" w:rsidP="002C76D2">
      <w:r>
        <w:separator/>
      </w:r>
    </w:p>
  </w:endnote>
  <w:endnote w:type="continuationSeparator" w:id="0">
    <w:p w:rsidR="00BC5C14" w:rsidRDefault="00BC5C14" w:rsidP="002C7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C14" w:rsidRDefault="00BC5C14" w:rsidP="002C76D2">
      <w:r>
        <w:separator/>
      </w:r>
    </w:p>
  </w:footnote>
  <w:footnote w:type="continuationSeparator" w:id="0">
    <w:p w:rsidR="00BC5C14" w:rsidRDefault="00BC5C14" w:rsidP="002C76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8F3"/>
    <w:rsid w:val="0003374A"/>
    <w:rsid w:val="00090C63"/>
    <w:rsid w:val="000B2AEB"/>
    <w:rsid w:val="000B4CB1"/>
    <w:rsid w:val="000E6D30"/>
    <w:rsid w:val="00116218"/>
    <w:rsid w:val="001844A0"/>
    <w:rsid w:val="002766A6"/>
    <w:rsid w:val="002C76D2"/>
    <w:rsid w:val="002D20E2"/>
    <w:rsid w:val="00333B7B"/>
    <w:rsid w:val="00340B7C"/>
    <w:rsid w:val="004E5145"/>
    <w:rsid w:val="00525B68"/>
    <w:rsid w:val="00541EC9"/>
    <w:rsid w:val="00593078"/>
    <w:rsid w:val="006148F3"/>
    <w:rsid w:val="00632749"/>
    <w:rsid w:val="00677A04"/>
    <w:rsid w:val="0088290B"/>
    <w:rsid w:val="008B2E1A"/>
    <w:rsid w:val="00913EAD"/>
    <w:rsid w:val="00934DEB"/>
    <w:rsid w:val="00AE3E36"/>
    <w:rsid w:val="00BC5C14"/>
    <w:rsid w:val="00C076D2"/>
    <w:rsid w:val="00C14659"/>
    <w:rsid w:val="00C34CD4"/>
    <w:rsid w:val="00C47B68"/>
    <w:rsid w:val="00CB07D4"/>
    <w:rsid w:val="00D03C3D"/>
    <w:rsid w:val="00D35540"/>
    <w:rsid w:val="00DC3E85"/>
    <w:rsid w:val="00DF767B"/>
    <w:rsid w:val="00E56513"/>
    <w:rsid w:val="00E5653C"/>
    <w:rsid w:val="00E813D9"/>
    <w:rsid w:val="00ED36B8"/>
    <w:rsid w:val="00EE282B"/>
    <w:rsid w:val="00F5110D"/>
    <w:rsid w:val="00F7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9B5299"/>
  <w15:chartTrackingRefBased/>
  <w15:docId w15:val="{03D493D2-828F-4283-A7C7-87E512CF7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6D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76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C76D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C76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C76D2"/>
    <w:rPr>
      <w:sz w:val="18"/>
      <w:szCs w:val="18"/>
    </w:rPr>
  </w:style>
  <w:style w:type="paragraph" w:styleId="a7">
    <w:name w:val="Normal (Web)"/>
    <w:basedOn w:val="a"/>
    <w:uiPriority w:val="99"/>
    <w:unhideWhenUsed/>
    <w:qFormat/>
    <w:rsid w:val="002C76D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Subtitle"/>
    <w:basedOn w:val="a"/>
    <w:next w:val="a"/>
    <w:link w:val="a9"/>
    <w:qFormat/>
    <w:rsid w:val="00090C63"/>
    <w:pPr>
      <w:spacing w:line="360" w:lineRule="auto"/>
      <w:jc w:val="center"/>
    </w:pPr>
    <w:rPr>
      <w:rFonts w:ascii="宋体" w:eastAsia="黑体" w:hAnsi="宋体" w:cs="Times New Roman"/>
      <w:b/>
      <w:bCs/>
      <w:kern w:val="28"/>
      <w:sz w:val="28"/>
      <w:szCs w:val="32"/>
    </w:rPr>
  </w:style>
  <w:style w:type="character" w:customStyle="1" w:styleId="a9">
    <w:name w:val="副标题 字符"/>
    <w:basedOn w:val="a0"/>
    <w:link w:val="a8"/>
    <w:rsid w:val="00090C63"/>
    <w:rPr>
      <w:rFonts w:ascii="宋体" w:eastAsia="黑体" w:hAnsi="宋体" w:cs="Times New Roman"/>
      <w:b/>
      <w:bCs/>
      <w:kern w:val="28"/>
      <w:sz w:val="28"/>
      <w:szCs w:val="32"/>
    </w:rPr>
  </w:style>
  <w:style w:type="table" w:customStyle="1" w:styleId="1">
    <w:name w:val="网格型1"/>
    <w:basedOn w:val="a1"/>
    <w:next w:val="aa"/>
    <w:autoRedefine/>
    <w:qFormat/>
    <w:rsid w:val="00934DEB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934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郑健undefined</cp:lastModifiedBy>
  <cp:revision>26</cp:revision>
  <dcterms:created xsi:type="dcterms:W3CDTF">2023-05-08T03:14:00Z</dcterms:created>
  <dcterms:modified xsi:type="dcterms:W3CDTF">2024-01-17T01:35:00Z</dcterms:modified>
</cp:coreProperties>
</file>