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华文中宋" w:hAnsi="华文中宋" w:eastAsia="华文中宋"/>
          <w:b/>
          <w:sz w:val="44"/>
          <w:szCs w:val="44"/>
          <w:lang w:eastAsia="zh-CN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关于人保财险</w:t>
      </w:r>
      <w:r>
        <w:rPr>
          <w:rFonts w:hint="eastAsia" w:ascii="华文中宋" w:hAnsi="华文中宋" w:eastAsia="华文中宋"/>
          <w:b/>
          <w:sz w:val="44"/>
          <w:szCs w:val="44"/>
          <w:lang w:val="en-US" w:eastAsia="zh-CN"/>
        </w:rPr>
        <w:t>高州支公司</w:t>
      </w:r>
      <w:r>
        <w:rPr>
          <w:rFonts w:hint="eastAsia" w:ascii="华文中宋" w:hAnsi="华文中宋" w:eastAsia="华文中宋"/>
          <w:b/>
          <w:sz w:val="44"/>
          <w:szCs w:val="44"/>
          <w:lang w:eastAsia="zh-CN"/>
        </w:rPr>
        <w:t>水稻农机收割</w:t>
      </w:r>
    </w:p>
    <w:p>
      <w:pPr>
        <w:spacing w:line="600" w:lineRule="exact"/>
        <w:jc w:val="center"/>
        <w:rPr>
          <w:rFonts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  <w:lang w:eastAsia="zh-CN"/>
        </w:rPr>
        <w:t>服务项目</w:t>
      </w:r>
      <w:r>
        <w:rPr>
          <w:rFonts w:hint="eastAsia" w:ascii="华文中宋" w:hAnsi="华文中宋" w:eastAsia="华文中宋"/>
          <w:b/>
          <w:sz w:val="44"/>
          <w:szCs w:val="44"/>
        </w:rPr>
        <w:t>供应商征集公告</w:t>
      </w:r>
    </w:p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</w:p>
    <w:p>
      <w:pPr>
        <w:pStyle w:val="12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公告</w:t>
      </w:r>
      <w:r>
        <w:rPr>
          <w:rFonts w:ascii="黑体" w:hAnsi="黑体" w:eastAsia="黑体"/>
          <w:b/>
          <w:sz w:val="32"/>
          <w:szCs w:val="32"/>
        </w:rPr>
        <w:t>说明</w:t>
      </w:r>
    </w:p>
    <w:p>
      <w:pPr>
        <w:spacing w:line="360" w:lineRule="auto"/>
        <w:ind w:firstLine="640" w:firstLineChars="200"/>
        <w:rPr>
          <w:rFonts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我</w:t>
      </w:r>
      <w:r>
        <w:rPr>
          <w:rFonts w:ascii="仿宋_GB2312" w:eastAsia="仿宋_GB2312" w:hAnsiTheme="majorEastAsia"/>
          <w:sz w:val="32"/>
          <w:szCs w:val="32"/>
        </w:rPr>
        <w:t>公司</w:t>
      </w:r>
      <w:r>
        <w:rPr>
          <w:rFonts w:hint="eastAsia" w:ascii="仿宋_GB2312" w:eastAsia="仿宋_GB2312" w:hAnsiTheme="majorEastAsia"/>
          <w:sz w:val="32"/>
          <w:szCs w:val="32"/>
        </w:rPr>
        <w:t>水稻农机收割服务项目，征集优秀供应商，征集时间自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2024</w:t>
      </w:r>
      <w:r>
        <w:rPr>
          <w:rFonts w:hint="eastAsia" w:ascii="仿宋_GB2312" w:eastAsia="仿宋_GB2312" w:hAnsiTheme="majorEastAsia"/>
          <w:sz w:val="32"/>
          <w:szCs w:val="32"/>
        </w:rPr>
        <w:t>年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hAnsiTheme="majorEastAsia"/>
          <w:sz w:val="32"/>
          <w:szCs w:val="32"/>
        </w:rPr>
        <w:t>月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 w:hAnsiTheme="majorEastAsia"/>
          <w:sz w:val="32"/>
          <w:szCs w:val="32"/>
        </w:rPr>
        <w:t>日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 w:hAnsiTheme="majorEastAsia"/>
          <w:sz w:val="32"/>
          <w:szCs w:val="32"/>
        </w:rPr>
        <w:t>: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00</w:t>
      </w:r>
      <w:r>
        <w:rPr>
          <w:rFonts w:hint="eastAsia" w:ascii="仿宋_GB2312" w:eastAsia="仿宋_GB2312" w:hAnsiTheme="majorEastAsia"/>
          <w:sz w:val="32"/>
          <w:szCs w:val="32"/>
        </w:rPr>
        <w:t>截至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2024</w:t>
      </w:r>
      <w:r>
        <w:rPr>
          <w:rFonts w:hint="eastAsia" w:ascii="仿宋_GB2312" w:eastAsia="仿宋_GB2312" w:hAnsiTheme="majorEastAsia"/>
          <w:sz w:val="32"/>
          <w:szCs w:val="32"/>
        </w:rPr>
        <w:t>年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hAnsiTheme="majorEastAsia"/>
          <w:sz w:val="32"/>
          <w:szCs w:val="32"/>
        </w:rPr>
        <w:t>月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 w:hAnsiTheme="majorEastAsia"/>
          <w:sz w:val="32"/>
          <w:szCs w:val="32"/>
        </w:rPr>
        <w:t>日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 w:hAnsiTheme="majorEastAsia"/>
          <w:sz w:val="32"/>
          <w:szCs w:val="32"/>
        </w:rPr>
        <w:t>: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00</w:t>
      </w:r>
      <w:r>
        <w:rPr>
          <w:rFonts w:hint="eastAsia" w:ascii="仿宋_GB2312" w:eastAsia="仿宋_GB2312" w:hAnsiTheme="majorEastAsia"/>
          <w:sz w:val="32"/>
          <w:szCs w:val="32"/>
        </w:rPr>
        <w:t>，欢迎参与。</w:t>
      </w:r>
    </w:p>
    <w:p>
      <w:pPr>
        <w:pStyle w:val="12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项目需求</w:t>
      </w:r>
    </w:p>
    <w:p>
      <w:pPr>
        <w:ind w:firstLine="640" w:firstLineChars="200"/>
        <w:rPr>
          <w:rFonts w:ascii="仿宋_GB2312" w:eastAsia="仿宋_GB2312" w:hAnsiTheme="minorHAnsi" w:cstheme="minorBidi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本项目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为</w:t>
      </w:r>
      <w:r>
        <w:rPr>
          <w:rFonts w:hint="eastAsia" w:ascii="仿宋_GB2312" w:eastAsia="仿宋_GB2312"/>
          <w:sz w:val="32"/>
          <w:szCs w:val="32"/>
        </w:rPr>
        <w:t>水稻农机收割服务项目。</w:t>
      </w:r>
      <w:bookmarkStart w:id="0" w:name="_GoBack"/>
      <w:bookmarkEnd w:id="0"/>
    </w:p>
    <w:p>
      <w:pPr>
        <w:pStyle w:val="12"/>
        <w:numPr>
          <w:ilvl w:val="0"/>
          <w:numId w:val="1"/>
        </w:numPr>
        <w:spacing w:line="360" w:lineRule="auto"/>
        <w:ind w:firstLineChars="0"/>
        <w:rPr>
          <w:rFonts w:hint="eastAsia" w:ascii="黑体" w:hAnsi="黑体" w:eastAsia="黑体"/>
          <w:b/>
          <w:sz w:val="32"/>
          <w:szCs w:val="32"/>
        </w:rPr>
      </w:pPr>
      <w:commentRangeStart w:id="0"/>
      <w:r>
        <w:rPr>
          <w:rFonts w:hint="eastAsia" w:ascii="黑体" w:hAnsi="黑体" w:eastAsia="黑体"/>
          <w:b/>
          <w:sz w:val="32"/>
          <w:szCs w:val="32"/>
        </w:rPr>
        <w:t>供应商资质要求</w:t>
      </w:r>
      <w:commentRangeEnd w:id="0"/>
      <w:r>
        <w:commentReference w:id="0"/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（一）具有独立承担民事责任的能力；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（二）具有良好的商业信誉和健全的财务会计制度；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（三）具有履行合同所必需的设备和专业技术能力；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（四）有依法缴纳税收和社会保障资金的良好记录；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（五）经营状况良好，且近三年内无重大违法违规记录；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（六）未被列入公司供应商黑名单或已不在禁入期内。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eastAsia="zh-CN"/>
        </w:rPr>
        <w:t>（七）自觉遵守公司关于供应商管理的相关制度规定，诚实、守信、无欺诈行为。</w:t>
      </w:r>
    </w:p>
    <w:p>
      <w:pPr>
        <w:pStyle w:val="12"/>
        <w:numPr>
          <w:ilvl w:val="0"/>
          <w:numId w:val="1"/>
        </w:numPr>
        <w:spacing w:line="360" w:lineRule="auto"/>
        <w:ind w:firstLineChars="0"/>
        <w:rPr>
          <w:rFonts w:ascii="仿宋_GB2312" w:eastAsia="仿宋_GB2312" w:hAnsiTheme="majorEastAsia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供应商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报名材料</w:t>
      </w:r>
      <w:r>
        <w:rPr>
          <w:rFonts w:hint="eastAsia" w:ascii="黑体" w:hAnsi="黑体" w:eastAsia="黑体"/>
          <w:b/>
          <w:sz w:val="32"/>
          <w:szCs w:val="32"/>
        </w:rPr>
        <w:commentReference w:id="1"/>
      </w:r>
    </w:p>
    <w:p>
      <w:pPr>
        <w:spacing w:line="360" w:lineRule="auto"/>
        <w:ind w:firstLine="640" w:firstLineChars="20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1.企业营业执照；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.“信用中国”网站（www.creditchina.gov.cn）没有列入失信被执行人、重大税收违法案件当事人名单、政府采购严重违法失信行为记录名单和没有列入中国政府采购网（www.ccgp.gov.cn）政府采购严重违法失信行为记录名单。提供查询截图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3.企业简介；</w:t>
      </w:r>
    </w:p>
    <w:p>
      <w:pPr>
        <w:spacing w:line="360" w:lineRule="auto"/>
        <w:ind w:firstLine="640" w:firstLineChars="20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4.供应商资质要求中涉及的佐证材料复印件加盖公章;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5.投标联系人姓名、邮箱、联系电话。</w:t>
      </w:r>
    </w:p>
    <w:p>
      <w:pPr>
        <w:pStyle w:val="12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采购人信息</w:t>
      </w:r>
    </w:p>
    <w:p>
      <w:pPr>
        <w:spacing w:line="360" w:lineRule="auto"/>
        <w:ind w:left="64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采购人：中国人民财产保险股份有限公司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高州支公司</w:t>
      </w:r>
    </w:p>
    <w:p>
      <w:pPr>
        <w:spacing w:line="360" w:lineRule="auto"/>
        <w:ind w:left="64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地 址：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高州市文明路22号</w:t>
      </w:r>
    </w:p>
    <w:p>
      <w:pPr>
        <w:spacing w:line="360" w:lineRule="auto"/>
        <w:ind w:left="64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邮政编码：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525200</w:t>
      </w:r>
    </w:p>
    <w:p>
      <w:pPr>
        <w:spacing w:line="360" w:lineRule="auto"/>
        <w:ind w:left="64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项目报名联系人：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廖美凤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电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 xml:space="preserve"> </w:t>
      </w:r>
      <w:r>
        <w:rPr>
          <w:rFonts w:ascii="仿宋_GB2312" w:eastAsia="仿宋_GB2312" w:hAnsiTheme="majorEastAsia"/>
          <w:sz w:val="32"/>
          <w:szCs w:val="32"/>
        </w:rPr>
        <w:t>话：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6667211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邮 箱：liaomeifeng@guangd.picc.com.cn</w:t>
      </w:r>
    </w:p>
    <w:p>
      <w:pPr>
        <w:pStyle w:val="6"/>
        <w:spacing w:line="360" w:lineRule="auto"/>
        <w:ind w:firstLine="640" w:firstLineChars="20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</w:rPr>
        <w:t>特此公告。</w:t>
      </w:r>
    </w:p>
    <w:p>
      <w:pPr>
        <w:pStyle w:val="6"/>
        <w:spacing w:line="360" w:lineRule="auto"/>
        <w:ind w:firstLine="640" w:firstLineChars="20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Calibri"/>
          <w:sz w:val="32"/>
          <w:szCs w:val="32"/>
        </w:rPr>
        <w:t> </w:t>
      </w:r>
    </w:p>
    <w:p>
      <w:pPr>
        <w:pStyle w:val="6"/>
        <w:spacing w:line="360" w:lineRule="auto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Calibri"/>
          <w:sz w:val="32"/>
          <w:szCs w:val="32"/>
        </w:rPr>
        <w:t xml:space="preserve">                </w:t>
      </w:r>
      <w:r>
        <w:rPr>
          <w:rFonts w:ascii="仿宋_GB2312" w:eastAsia="仿宋_GB2312" w:cs="Calibri"/>
          <w:sz w:val="32"/>
          <w:szCs w:val="32"/>
        </w:rPr>
        <w:t xml:space="preserve">           </w:t>
      </w:r>
      <w:r>
        <w:rPr>
          <w:rFonts w:hint="eastAsia" w:ascii="仿宋_GB2312" w:eastAsia="仿宋_GB2312" w:cs="Calibri"/>
          <w:sz w:val="32"/>
          <w:szCs w:val="32"/>
          <w:lang w:val="en-US" w:eastAsia="zh-CN"/>
        </w:rPr>
        <w:t xml:space="preserve">    高州支</w:t>
      </w:r>
      <w:r>
        <w:rPr>
          <w:rFonts w:hint="eastAsia" w:ascii="仿宋_GB2312" w:eastAsia="仿宋_GB2312" w:cs="Arial"/>
          <w:sz w:val="32"/>
          <w:szCs w:val="32"/>
        </w:rPr>
        <w:t>公司</w:t>
      </w:r>
    </w:p>
    <w:p>
      <w:pPr>
        <w:pStyle w:val="6"/>
        <w:spacing w:line="360" w:lineRule="auto"/>
        <w:ind w:firstLine="20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Calibri"/>
          <w:sz w:val="32"/>
          <w:szCs w:val="32"/>
        </w:rPr>
        <w:t>             </w:t>
      </w:r>
      <w:r>
        <w:rPr>
          <w:rFonts w:ascii="仿宋_GB2312" w:eastAsia="仿宋_GB2312" w:cs="Calibri"/>
          <w:sz w:val="32"/>
          <w:szCs w:val="32"/>
        </w:rPr>
        <w:t xml:space="preserve">    </w:t>
      </w:r>
      <w:r>
        <w:rPr>
          <w:rFonts w:hint="eastAsia" w:ascii="仿宋_GB2312" w:eastAsia="仿宋_GB2312" w:cs="Calibri"/>
          <w:sz w:val="32"/>
          <w:szCs w:val="32"/>
        </w:rPr>
        <w:t> 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2024</w:t>
      </w:r>
      <w:r>
        <w:rPr>
          <w:rFonts w:hint="eastAsia" w:ascii="仿宋_GB2312" w:eastAsia="仿宋_GB2312" w:cs="Arial"/>
          <w:sz w:val="32"/>
          <w:szCs w:val="32"/>
        </w:rPr>
        <w:t>年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Arial"/>
          <w:sz w:val="32"/>
          <w:szCs w:val="32"/>
        </w:rPr>
        <w:t>月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 w:cs="Arial"/>
          <w:sz w:val="32"/>
          <w:szCs w:val="32"/>
        </w:rPr>
        <w:t>日</w:t>
      </w:r>
    </w:p>
    <w:p>
      <w:pPr>
        <w:spacing w:line="360" w:lineRule="auto"/>
        <w:ind w:left="640"/>
        <w:rPr>
          <w:rFonts w:ascii="仿宋_GB2312" w:eastAsia="仿宋_GB2312" w:hAnsiTheme="majorEastAsia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吴和塞" w:date="2023-01-12T11:29:47Z" w:initials="吴">
    <w:p w14:paraId="0F0F42FE">
      <w:pPr>
        <w:pStyle w:val="2"/>
      </w:pPr>
      <w:r>
        <w:rPr>
          <w:rFonts w:hint="eastAsia"/>
          <w:lang w:eastAsia="zh-CN"/>
        </w:rPr>
        <w:t>结合《资格性及符合性检查表》中供应商资格要求填列</w:t>
      </w:r>
    </w:p>
  </w:comment>
  <w:comment w:id="1" w:author="吴和塞" w:date="2023-01-12T11:33:11Z" w:initials="吴">
    <w:p w14:paraId="15FE20FD">
      <w:pPr>
        <w:pStyle w:val="2"/>
        <w:rPr>
          <w:i w:val="0"/>
          <w:iCs w:val="0"/>
          <w:color w:val="auto"/>
        </w:rPr>
      </w:pPr>
      <w:r>
        <w:rPr>
          <w:rFonts w:hint="eastAsia" w:ascii="仿宋_GB2312" w:eastAsia="仿宋_GB2312" w:hAnsiTheme="majorEastAsia"/>
          <w:i w:val="0"/>
          <w:iCs w:val="0"/>
          <w:color w:val="auto"/>
          <w:sz w:val="24"/>
          <w:szCs w:val="24"/>
          <w:lang w:val="en-US" w:eastAsia="zh-CN"/>
        </w:rPr>
        <w:t>需求归口部门可结合项目实际要求供应商提供佐证材料，</w:t>
      </w:r>
      <w:r>
        <w:rPr>
          <w:rFonts w:hint="eastAsia" w:ascii="仿宋_GB2312" w:eastAsia="仿宋_GB2312" w:hAnsiTheme="majorEastAsia"/>
          <w:i w:val="0"/>
          <w:iCs w:val="0"/>
          <w:color w:val="FF0000"/>
          <w:sz w:val="24"/>
          <w:szCs w:val="24"/>
          <w:lang w:val="en-US" w:eastAsia="zh-CN"/>
        </w:rPr>
        <w:t>以下材料仅作参考。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0F0F42FE" w15:done="0"/>
  <w15:commentEx w15:paraId="15FE20F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FA2BD5"/>
    <w:multiLevelType w:val="multilevel"/>
    <w:tmpl w:val="00FA2BD5"/>
    <w:lvl w:ilvl="0" w:tentative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吴和塞">
    <w15:presenceInfo w15:providerId="None" w15:userId="吴和塞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EB"/>
    <w:rsid w:val="00057A97"/>
    <w:rsid w:val="000B6F34"/>
    <w:rsid w:val="000D05D1"/>
    <w:rsid w:val="00124E4C"/>
    <w:rsid w:val="001A16F7"/>
    <w:rsid w:val="001E729C"/>
    <w:rsid w:val="00246D3E"/>
    <w:rsid w:val="00260183"/>
    <w:rsid w:val="002720B5"/>
    <w:rsid w:val="00354459"/>
    <w:rsid w:val="00364936"/>
    <w:rsid w:val="00383B33"/>
    <w:rsid w:val="003B2E24"/>
    <w:rsid w:val="003F0824"/>
    <w:rsid w:val="00426F4F"/>
    <w:rsid w:val="00453DA2"/>
    <w:rsid w:val="00470CC4"/>
    <w:rsid w:val="004B061B"/>
    <w:rsid w:val="0053173F"/>
    <w:rsid w:val="005D0161"/>
    <w:rsid w:val="005F13A8"/>
    <w:rsid w:val="006063AC"/>
    <w:rsid w:val="00636474"/>
    <w:rsid w:val="00655902"/>
    <w:rsid w:val="00657BE5"/>
    <w:rsid w:val="006E205A"/>
    <w:rsid w:val="00707793"/>
    <w:rsid w:val="007238A5"/>
    <w:rsid w:val="00733533"/>
    <w:rsid w:val="00740F7C"/>
    <w:rsid w:val="007F28D8"/>
    <w:rsid w:val="00914CEB"/>
    <w:rsid w:val="009310FE"/>
    <w:rsid w:val="00972BA4"/>
    <w:rsid w:val="00993239"/>
    <w:rsid w:val="00A510E1"/>
    <w:rsid w:val="00C4154F"/>
    <w:rsid w:val="00C83AAA"/>
    <w:rsid w:val="00CF5C3B"/>
    <w:rsid w:val="00D52BA6"/>
    <w:rsid w:val="00D53092"/>
    <w:rsid w:val="00E875E3"/>
    <w:rsid w:val="00F02912"/>
    <w:rsid w:val="00F30077"/>
    <w:rsid w:val="00F8771A"/>
    <w:rsid w:val="02125282"/>
    <w:rsid w:val="086C7E2B"/>
    <w:rsid w:val="0CE630DC"/>
    <w:rsid w:val="109C7F1E"/>
    <w:rsid w:val="134E0C3A"/>
    <w:rsid w:val="139B20B6"/>
    <w:rsid w:val="19D63558"/>
    <w:rsid w:val="1BEC0542"/>
    <w:rsid w:val="22E15BCE"/>
    <w:rsid w:val="2AA73585"/>
    <w:rsid w:val="301C26FD"/>
    <w:rsid w:val="312132A7"/>
    <w:rsid w:val="341A770A"/>
    <w:rsid w:val="408A2005"/>
    <w:rsid w:val="42150157"/>
    <w:rsid w:val="43677A21"/>
    <w:rsid w:val="4A6022F2"/>
    <w:rsid w:val="55BF6BE9"/>
    <w:rsid w:val="561374FA"/>
    <w:rsid w:val="63467B6E"/>
    <w:rsid w:val="65E3457B"/>
    <w:rsid w:val="69627926"/>
    <w:rsid w:val="729707EC"/>
    <w:rsid w:val="72B41A3F"/>
    <w:rsid w:val="74B46F86"/>
    <w:rsid w:val="75CB56BC"/>
    <w:rsid w:val="768A2BC7"/>
    <w:rsid w:val="77436BAC"/>
    <w:rsid w:val="778E42AB"/>
    <w:rsid w:val="77C67628"/>
    <w:rsid w:val="7A71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="75" w:after="75"/>
    </w:p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</Words>
  <Characters>410</Characters>
  <Lines>3</Lines>
  <Paragraphs>1</Paragraphs>
  <TotalTime>4</TotalTime>
  <ScaleCrop>false</ScaleCrop>
  <LinksUpToDate>false</LinksUpToDate>
  <CharactersWithSpaces>480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2021-03-08T01:42:00Z</dcterms:created>
  <dc:creator>薛景莉</dc:creator>
  <cp:lastModifiedBy>廖美凤</cp:lastModifiedBy>
  <cp:lastPrinted>2021-06-16T23:51:00Z</cp:lastPrinted>
  <dcterms:modified xsi:type="dcterms:W3CDTF">2024-02-20T02:53:14Z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CB1242BC0E0E46BDAEA6A4DF92907C6E</vt:lpwstr>
  </property>
</Properties>
</file>