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D61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32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32"/>
          <w:szCs w:val="28"/>
          <w:highlight w:val="none"/>
        </w:rPr>
        <w:t>人保财险常州市分公司理赔中心新增5G服务采购项目（第二次）成交结果公告</w:t>
      </w:r>
    </w:p>
    <w:p w14:paraId="0B002B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right="0" w:firstLine="480" w:firstLineChars="200"/>
        <w:jc w:val="left"/>
        <w:textAlignment w:val="baseline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项目名称：人保财险常州市分公司理赔中心新增5G服务采购项目（第二次）</w:t>
      </w:r>
    </w:p>
    <w:p w14:paraId="50C06A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right="0" w:firstLine="480" w:firstLineChars="200"/>
        <w:jc w:val="left"/>
        <w:textAlignment w:val="baseline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二、采购代理项目编号：02-10-04F-2025-D-F-E12516C01</w:t>
      </w:r>
    </w:p>
    <w:p w14:paraId="4130C4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right="0" w:firstLine="480" w:firstLineChars="200"/>
        <w:jc w:val="left"/>
        <w:textAlignment w:val="baseline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三、采购方式：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竞争性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磋商</w:t>
      </w:r>
    </w:p>
    <w:p w14:paraId="3AAF07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四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项目概况</w:t>
      </w:r>
    </w:p>
    <w:p w14:paraId="46806D76">
      <w:p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采购范围：本项目拟采购1家供应商为采购人提供5G通讯套餐服务。</w:t>
      </w:r>
    </w:p>
    <w:p w14:paraId="0FE3CE5A">
      <w:p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项目预算：10万元/年（含税）（合同有效期内，因项目执行的不确定性，具体以实际量为准。若合同期间未达或超出预估规模，采购人不承担任何法律责任，供应商自行承担所带来的风险）</w:t>
      </w:r>
    </w:p>
    <w:p w14:paraId="630AA6B4">
      <w:p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含税套餐单价最高上限：290元/月。</w:t>
      </w:r>
    </w:p>
    <w:p w14:paraId="18B0AF56">
      <w:p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标包划分：本项目不划分标包。</w:t>
      </w:r>
    </w:p>
    <w:p w14:paraId="6E1E8B9F">
      <w:p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项目性质：服务。</w:t>
      </w:r>
    </w:p>
    <w:p w14:paraId="14B43BDF">
      <w:p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服务期限：自服务合同签订之日起一年。</w:t>
      </w:r>
    </w:p>
    <w:p w14:paraId="65889013">
      <w:p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服务地点：常州市天宁区和平北路11号保险大厦。</w:t>
      </w:r>
    </w:p>
    <w:p w14:paraId="76B97722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right="0" w:firstLine="480" w:firstLineChars="200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五、成交候选人</w:t>
      </w:r>
    </w:p>
    <w:p w14:paraId="20187277">
      <w:p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第一成交候选人：中国电信股份有限公司常州分公司，含税响应报价：279元/月。</w:t>
      </w:r>
    </w:p>
    <w:p w14:paraId="7EBAF0B8">
      <w:p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第二成交候选人：中国移动通信集团江苏有限公司常州分公司，含税响应报价：285元/月。</w:t>
      </w:r>
    </w:p>
    <w:p w14:paraId="0075D402">
      <w:p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第三成交候选人：中国联合网络通信有限公司常州市分公司，含税响应报价：268元/月。</w:t>
      </w:r>
    </w:p>
    <w:p w14:paraId="0DA46BEB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right="0" w:firstLine="480" w:firstLineChars="200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六、成交人</w:t>
      </w:r>
    </w:p>
    <w:p w14:paraId="0C89D1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right="0" w:firstLine="480" w:firstLineChars="200"/>
        <w:jc w:val="left"/>
        <w:textAlignment w:val="baseline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中国电信股份有限公司常州分公司，含税响应报价：279元/月。</w:t>
      </w:r>
    </w:p>
    <w:p w14:paraId="39B2A3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right="0" w:firstLine="480" w:firstLineChars="200"/>
        <w:jc w:val="left"/>
        <w:textAlignment w:val="baseline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七、公示期：3个工作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日</w:t>
      </w:r>
    </w:p>
    <w:p w14:paraId="5C8022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right="0" w:firstLine="480" w:firstLineChars="200"/>
        <w:jc w:val="left"/>
        <w:textAlignment w:val="baseline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八、发布媒介</w:t>
      </w:r>
    </w:p>
    <w:p w14:paraId="26BABD68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本采购项目相关信息同时在“人保e采”外网门户、中国招标投标公共服务平台、江苏省招标投标公共服务平台、中国金融集中采购网、诚E招电子采购交易平台发布，本公告的修改、补充，在上述网站发布。</w:t>
      </w:r>
    </w:p>
    <w:p w14:paraId="5D78DAFC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九、联系方式</w:t>
      </w:r>
    </w:p>
    <w:p w14:paraId="5A38CCA2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采购人：中国人民财产保险股份有限公司常州市分公司</w:t>
      </w:r>
    </w:p>
    <w:p w14:paraId="78723AA5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地址：常州市天宁区和平北路11号</w:t>
      </w:r>
    </w:p>
    <w:p w14:paraId="498B72FD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联系人：蒋银玲</w:t>
      </w:r>
    </w:p>
    <w:p w14:paraId="4C5485C7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电话：18015092123</w:t>
      </w:r>
    </w:p>
    <w:p w14:paraId="7E6001E0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采购代理机构：公诚管理咨询有限公司</w:t>
      </w:r>
    </w:p>
    <w:p w14:paraId="749C7B22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地址：江苏省南京市建邺区江东中路359号国睿大厦1号楼A座9F</w:t>
      </w:r>
    </w:p>
    <w:p w14:paraId="22BE870B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项目联系人：彭卓辉</w:t>
      </w:r>
    </w:p>
    <w:p w14:paraId="452059B4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联系电话：19174164219</w:t>
      </w:r>
    </w:p>
    <w:p w14:paraId="603FDC22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电子邮件：gcmcjkjt@163.com</w:t>
      </w:r>
    </w:p>
    <w:p w14:paraId="257AD5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firstLine="480" w:firstLineChars="200"/>
        <w:jc w:val="right"/>
        <w:textAlignment w:val="baseline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3862E7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firstLine="480" w:firstLineChars="200"/>
        <w:jc w:val="right"/>
        <w:textAlignment w:val="baseline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Q2YTgyNTkzMjhmZGIyMDk5MGUzYzJhMTMxYzNhYjkifQ=="/>
  </w:docVars>
  <w:rsids>
    <w:rsidRoot w:val="009E080D"/>
    <w:rsid w:val="0000600A"/>
    <w:rsid w:val="00013E75"/>
    <w:rsid w:val="000B49FC"/>
    <w:rsid w:val="000C5101"/>
    <w:rsid w:val="00101B3A"/>
    <w:rsid w:val="00121D72"/>
    <w:rsid w:val="00134E7E"/>
    <w:rsid w:val="00160DA5"/>
    <w:rsid w:val="00161735"/>
    <w:rsid w:val="00162EF3"/>
    <w:rsid w:val="00185AA7"/>
    <w:rsid w:val="00197212"/>
    <w:rsid w:val="001A64C4"/>
    <w:rsid w:val="001D5B78"/>
    <w:rsid w:val="001F425F"/>
    <w:rsid w:val="00200745"/>
    <w:rsid w:val="00206468"/>
    <w:rsid w:val="00271600"/>
    <w:rsid w:val="00282F0B"/>
    <w:rsid w:val="00284138"/>
    <w:rsid w:val="002B3E3C"/>
    <w:rsid w:val="002B4405"/>
    <w:rsid w:val="002C67D5"/>
    <w:rsid w:val="003045BE"/>
    <w:rsid w:val="003353C0"/>
    <w:rsid w:val="0034589A"/>
    <w:rsid w:val="00382717"/>
    <w:rsid w:val="00386E27"/>
    <w:rsid w:val="00391BB1"/>
    <w:rsid w:val="003D0075"/>
    <w:rsid w:val="003F0050"/>
    <w:rsid w:val="003F77C1"/>
    <w:rsid w:val="00411F35"/>
    <w:rsid w:val="00447F55"/>
    <w:rsid w:val="004562B5"/>
    <w:rsid w:val="00456EFD"/>
    <w:rsid w:val="00494B0D"/>
    <w:rsid w:val="004B2082"/>
    <w:rsid w:val="004B2C69"/>
    <w:rsid w:val="004B68AD"/>
    <w:rsid w:val="004D28B8"/>
    <w:rsid w:val="005600F4"/>
    <w:rsid w:val="00587668"/>
    <w:rsid w:val="005A09B9"/>
    <w:rsid w:val="005D4131"/>
    <w:rsid w:val="005D7B8C"/>
    <w:rsid w:val="005F04C1"/>
    <w:rsid w:val="00612A7D"/>
    <w:rsid w:val="00622CA4"/>
    <w:rsid w:val="00627AE1"/>
    <w:rsid w:val="006320C4"/>
    <w:rsid w:val="00652B61"/>
    <w:rsid w:val="006E3A87"/>
    <w:rsid w:val="00714599"/>
    <w:rsid w:val="0072767C"/>
    <w:rsid w:val="00761A17"/>
    <w:rsid w:val="00832E5F"/>
    <w:rsid w:val="00871BA2"/>
    <w:rsid w:val="008749C1"/>
    <w:rsid w:val="008A6FB0"/>
    <w:rsid w:val="008F2A1A"/>
    <w:rsid w:val="00925D86"/>
    <w:rsid w:val="00953560"/>
    <w:rsid w:val="00953CEE"/>
    <w:rsid w:val="009614F5"/>
    <w:rsid w:val="009863EE"/>
    <w:rsid w:val="009A6121"/>
    <w:rsid w:val="009D1E58"/>
    <w:rsid w:val="009E080D"/>
    <w:rsid w:val="009F1E35"/>
    <w:rsid w:val="00A00599"/>
    <w:rsid w:val="00A542D1"/>
    <w:rsid w:val="00A60C98"/>
    <w:rsid w:val="00A619B4"/>
    <w:rsid w:val="00AD3908"/>
    <w:rsid w:val="00AF53A4"/>
    <w:rsid w:val="00B03638"/>
    <w:rsid w:val="00B249C1"/>
    <w:rsid w:val="00C102C1"/>
    <w:rsid w:val="00C12504"/>
    <w:rsid w:val="00C36781"/>
    <w:rsid w:val="00C96144"/>
    <w:rsid w:val="00CE5231"/>
    <w:rsid w:val="00CF38AE"/>
    <w:rsid w:val="00D006A2"/>
    <w:rsid w:val="00D03A5E"/>
    <w:rsid w:val="00D14F0C"/>
    <w:rsid w:val="00D9000E"/>
    <w:rsid w:val="00DA2B63"/>
    <w:rsid w:val="00DF0480"/>
    <w:rsid w:val="00E37AE3"/>
    <w:rsid w:val="00EA7B04"/>
    <w:rsid w:val="00EB2A00"/>
    <w:rsid w:val="00EC4456"/>
    <w:rsid w:val="00ED09EB"/>
    <w:rsid w:val="00F1553B"/>
    <w:rsid w:val="00F808B3"/>
    <w:rsid w:val="00FA5853"/>
    <w:rsid w:val="00FB2514"/>
    <w:rsid w:val="00FF6A10"/>
    <w:rsid w:val="02904360"/>
    <w:rsid w:val="02B56978"/>
    <w:rsid w:val="030A22A0"/>
    <w:rsid w:val="03180D92"/>
    <w:rsid w:val="05475ED0"/>
    <w:rsid w:val="06272E33"/>
    <w:rsid w:val="0638171A"/>
    <w:rsid w:val="073F2CB4"/>
    <w:rsid w:val="08251EAA"/>
    <w:rsid w:val="08473FFA"/>
    <w:rsid w:val="08F17235"/>
    <w:rsid w:val="0A203DB0"/>
    <w:rsid w:val="0A3C7724"/>
    <w:rsid w:val="0AB94B2B"/>
    <w:rsid w:val="0B42775E"/>
    <w:rsid w:val="0B5F3925"/>
    <w:rsid w:val="0B8E4BB5"/>
    <w:rsid w:val="0BE77114"/>
    <w:rsid w:val="0C0B6320"/>
    <w:rsid w:val="0C1C7A68"/>
    <w:rsid w:val="0D1018E7"/>
    <w:rsid w:val="0E5A61CE"/>
    <w:rsid w:val="0EB4672C"/>
    <w:rsid w:val="0EDE576D"/>
    <w:rsid w:val="0F366674"/>
    <w:rsid w:val="100920B1"/>
    <w:rsid w:val="10717DC0"/>
    <w:rsid w:val="11332442"/>
    <w:rsid w:val="11EB640A"/>
    <w:rsid w:val="12452F4C"/>
    <w:rsid w:val="1379754E"/>
    <w:rsid w:val="142474B9"/>
    <w:rsid w:val="14CA62B3"/>
    <w:rsid w:val="15311D3F"/>
    <w:rsid w:val="15992A36"/>
    <w:rsid w:val="15C201F8"/>
    <w:rsid w:val="17DB2585"/>
    <w:rsid w:val="17FD24FB"/>
    <w:rsid w:val="18006CA6"/>
    <w:rsid w:val="190A215F"/>
    <w:rsid w:val="19787CB6"/>
    <w:rsid w:val="1A92732E"/>
    <w:rsid w:val="1B1A7868"/>
    <w:rsid w:val="1B304785"/>
    <w:rsid w:val="1B970EB9"/>
    <w:rsid w:val="1C44694B"/>
    <w:rsid w:val="1C890801"/>
    <w:rsid w:val="1CBD22F5"/>
    <w:rsid w:val="1D4865B8"/>
    <w:rsid w:val="1E312EFF"/>
    <w:rsid w:val="1EBF109D"/>
    <w:rsid w:val="1F861028"/>
    <w:rsid w:val="20B816B5"/>
    <w:rsid w:val="20CF52B8"/>
    <w:rsid w:val="214D3A49"/>
    <w:rsid w:val="21C16E2C"/>
    <w:rsid w:val="22837F9E"/>
    <w:rsid w:val="22D93B65"/>
    <w:rsid w:val="238E5ECA"/>
    <w:rsid w:val="241369D1"/>
    <w:rsid w:val="242A13AE"/>
    <w:rsid w:val="24E75CC0"/>
    <w:rsid w:val="25495F4D"/>
    <w:rsid w:val="267E514F"/>
    <w:rsid w:val="27335F39"/>
    <w:rsid w:val="27F1313D"/>
    <w:rsid w:val="280E42B1"/>
    <w:rsid w:val="281051B9"/>
    <w:rsid w:val="28C80903"/>
    <w:rsid w:val="29815F06"/>
    <w:rsid w:val="2A07545B"/>
    <w:rsid w:val="2A576327"/>
    <w:rsid w:val="2A8A1A57"/>
    <w:rsid w:val="2AEA2DB3"/>
    <w:rsid w:val="2BE25BA8"/>
    <w:rsid w:val="2C0E0D23"/>
    <w:rsid w:val="2C5D1363"/>
    <w:rsid w:val="2DF61A6F"/>
    <w:rsid w:val="2EDE49DD"/>
    <w:rsid w:val="2F0A1147"/>
    <w:rsid w:val="2FB52F5C"/>
    <w:rsid w:val="30CC4D09"/>
    <w:rsid w:val="31AD1DBE"/>
    <w:rsid w:val="31BC4D7D"/>
    <w:rsid w:val="329C2BC2"/>
    <w:rsid w:val="32C2117F"/>
    <w:rsid w:val="34F04C0D"/>
    <w:rsid w:val="353E3461"/>
    <w:rsid w:val="360A255B"/>
    <w:rsid w:val="36DF7E92"/>
    <w:rsid w:val="38925385"/>
    <w:rsid w:val="391451BD"/>
    <w:rsid w:val="391F631E"/>
    <w:rsid w:val="3B3F2CA7"/>
    <w:rsid w:val="3C153A08"/>
    <w:rsid w:val="3D08586E"/>
    <w:rsid w:val="3DC80195"/>
    <w:rsid w:val="3FA96941"/>
    <w:rsid w:val="3FAC01DF"/>
    <w:rsid w:val="3FBA0816"/>
    <w:rsid w:val="40155445"/>
    <w:rsid w:val="408957B3"/>
    <w:rsid w:val="409E5E82"/>
    <w:rsid w:val="41327BC0"/>
    <w:rsid w:val="41FE672C"/>
    <w:rsid w:val="42A45DBB"/>
    <w:rsid w:val="42F01941"/>
    <w:rsid w:val="44A1052F"/>
    <w:rsid w:val="44BC513C"/>
    <w:rsid w:val="44C16D2D"/>
    <w:rsid w:val="44FF5255"/>
    <w:rsid w:val="47BB674B"/>
    <w:rsid w:val="488E0DCA"/>
    <w:rsid w:val="48CC39AE"/>
    <w:rsid w:val="4A0C644A"/>
    <w:rsid w:val="4A631DE2"/>
    <w:rsid w:val="4AC95A8A"/>
    <w:rsid w:val="4D13189E"/>
    <w:rsid w:val="4D482D3D"/>
    <w:rsid w:val="4DAD1CF2"/>
    <w:rsid w:val="4DF11170"/>
    <w:rsid w:val="4E191136"/>
    <w:rsid w:val="4E612ADD"/>
    <w:rsid w:val="4E962786"/>
    <w:rsid w:val="4FCD1D5E"/>
    <w:rsid w:val="4FD305AB"/>
    <w:rsid w:val="4FE90B7A"/>
    <w:rsid w:val="50035120"/>
    <w:rsid w:val="506E28D7"/>
    <w:rsid w:val="51555BC1"/>
    <w:rsid w:val="52305CB5"/>
    <w:rsid w:val="52FE4D9E"/>
    <w:rsid w:val="53FD5056"/>
    <w:rsid w:val="54BA1975"/>
    <w:rsid w:val="55031F16"/>
    <w:rsid w:val="56E046D4"/>
    <w:rsid w:val="57802226"/>
    <w:rsid w:val="57A35CDE"/>
    <w:rsid w:val="57FE57AF"/>
    <w:rsid w:val="582D7F7E"/>
    <w:rsid w:val="59C02DAD"/>
    <w:rsid w:val="5B57329D"/>
    <w:rsid w:val="5E122D2A"/>
    <w:rsid w:val="5E4B4E00"/>
    <w:rsid w:val="5E6C3504"/>
    <w:rsid w:val="5EEF23C4"/>
    <w:rsid w:val="5EFE0325"/>
    <w:rsid w:val="5F0A22DA"/>
    <w:rsid w:val="5F2E6A0B"/>
    <w:rsid w:val="60EA0710"/>
    <w:rsid w:val="612E4AA0"/>
    <w:rsid w:val="62036464"/>
    <w:rsid w:val="620F48D2"/>
    <w:rsid w:val="63A14CAD"/>
    <w:rsid w:val="63D43227"/>
    <w:rsid w:val="65652A5B"/>
    <w:rsid w:val="674904F2"/>
    <w:rsid w:val="67B93AF4"/>
    <w:rsid w:val="68633281"/>
    <w:rsid w:val="68E80DBC"/>
    <w:rsid w:val="691E69BC"/>
    <w:rsid w:val="6A520EB7"/>
    <w:rsid w:val="6A633A0D"/>
    <w:rsid w:val="6B671C73"/>
    <w:rsid w:val="6B932C0C"/>
    <w:rsid w:val="6C6677E4"/>
    <w:rsid w:val="6C7D2245"/>
    <w:rsid w:val="6E7361E8"/>
    <w:rsid w:val="6E737F96"/>
    <w:rsid w:val="6E752944"/>
    <w:rsid w:val="6F3A0AB4"/>
    <w:rsid w:val="6F5C6C7D"/>
    <w:rsid w:val="702F7EED"/>
    <w:rsid w:val="71094BE2"/>
    <w:rsid w:val="71467BE4"/>
    <w:rsid w:val="71791997"/>
    <w:rsid w:val="71C254BD"/>
    <w:rsid w:val="72032484"/>
    <w:rsid w:val="722A3062"/>
    <w:rsid w:val="72532159"/>
    <w:rsid w:val="739C626E"/>
    <w:rsid w:val="73A14F00"/>
    <w:rsid w:val="74624D35"/>
    <w:rsid w:val="747E76D8"/>
    <w:rsid w:val="749B2AF9"/>
    <w:rsid w:val="74CC6652"/>
    <w:rsid w:val="74E2242F"/>
    <w:rsid w:val="751F5B4A"/>
    <w:rsid w:val="756E770A"/>
    <w:rsid w:val="76D135A1"/>
    <w:rsid w:val="778B45A3"/>
    <w:rsid w:val="77D5221E"/>
    <w:rsid w:val="78D41F79"/>
    <w:rsid w:val="79352A18"/>
    <w:rsid w:val="7984574E"/>
    <w:rsid w:val="79A656C4"/>
    <w:rsid w:val="79A96F62"/>
    <w:rsid w:val="79B039E2"/>
    <w:rsid w:val="79F57AA2"/>
    <w:rsid w:val="7A503646"/>
    <w:rsid w:val="7AEC4683"/>
    <w:rsid w:val="7B446F42"/>
    <w:rsid w:val="7D24377C"/>
    <w:rsid w:val="7E70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qFormat="1" w:unhideWhenUsed="0" w:uiPriority="0" w:semiHidden="0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99" w:semiHidden="0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adjustRightInd w:val="0"/>
      <w:snapToGrid w:val="0"/>
      <w:spacing w:before="120" w:after="120" w:line="360" w:lineRule="auto"/>
      <w:jc w:val="left"/>
      <w:outlineLvl w:val="1"/>
    </w:pPr>
    <w:rPr>
      <w:rFonts w:ascii="宋体" w:hAnsi="Arial" w:eastAsia="仿宋"/>
      <w:b/>
      <w:sz w:val="28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nhideWhenUsed/>
    <w:qFormat/>
    <w:uiPriority w:val="99"/>
    <w:pPr>
      <w:spacing w:after="120" w:line="312" w:lineRule="auto"/>
    </w:pPr>
    <w:rPr>
      <w:rFonts w:ascii="Times New Roman" w:hAnsi="Times New Roman" w:eastAsia="等线"/>
    </w:rPr>
  </w:style>
  <w:style w:type="paragraph" w:styleId="4">
    <w:name w:val="Body Text Indent"/>
    <w:basedOn w:val="1"/>
    <w:next w:val="5"/>
    <w:qFormat/>
    <w:uiPriority w:val="99"/>
    <w:pPr>
      <w:spacing w:line="240" w:lineRule="auto"/>
      <w:ind w:left="1104" w:leftChars="460"/>
    </w:pPr>
    <w:rPr>
      <w:rFonts w:ascii="宋体" w:hAnsi="宋体"/>
      <w:szCs w:val="21"/>
    </w:rPr>
  </w:style>
  <w:style w:type="paragraph" w:styleId="5">
    <w:name w:val="envelope return"/>
    <w:basedOn w:val="1"/>
    <w:qFormat/>
    <w:uiPriority w:val="0"/>
    <w:rPr>
      <w:rFonts w:ascii="Arial" w:hAnsi="Arial"/>
    </w:rPr>
  </w:style>
  <w:style w:type="paragraph" w:styleId="6">
    <w:name w:val="List 2"/>
    <w:basedOn w:val="1"/>
    <w:qFormat/>
    <w:uiPriority w:val="0"/>
    <w:pPr>
      <w:adjustRightInd/>
      <w:spacing w:line="240" w:lineRule="auto"/>
      <w:ind w:left="100" w:leftChars="200" w:hanging="200" w:hangingChars="200"/>
      <w:jc w:val="both"/>
      <w:textAlignment w:val="auto"/>
    </w:pPr>
    <w:rPr>
      <w:kern w:val="2"/>
      <w:sz w:val="21"/>
    </w:rPr>
  </w:style>
  <w:style w:type="paragraph" w:styleId="7">
    <w:name w:val="Block Text"/>
    <w:basedOn w:val="1"/>
    <w:qFormat/>
    <w:uiPriority w:val="99"/>
    <w:pPr>
      <w:tabs>
        <w:tab w:val="left" w:pos="8222"/>
      </w:tabs>
      <w:autoSpaceDE w:val="0"/>
      <w:autoSpaceDN w:val="0"/>
      <w:adjustRightInd w:val="0"/>
      <w:snapToGrid w:val="0"/>
      <w:spacing w:line="360" w:lineRule="auto"/>
      <w:ind w:left="1050" w:right="-53" w:firstLine="420"/>
      <w:textAlignment w:val="bottom"/>
    </w:pPr>
    <w:rPr>
      <w:rFonts w:ascii="宋体" w:hAnsi="Arial"/>
      <w:szCs w:val="20"/>
    </w:rPr>
  </w:style>
  <w:style w:type="paragraph" w:styleId="8">
    <w:name w:val="Plain Text"/>
    <w:basedOn w:val="1"/>
    <w:qFormat/>
    <w:uiPriority w:val="0"/>
    <w:pPr>
      <w:adjustRightInd/>
      <w:spacing w:line="240" w:lineRule="auto"/>
      <w:jc w:val="both"/>
      <w:textAlignment w:val="auto"/>
    </w:pPr>
    <w:rPr>
      <w:rFonts w:ascii="宋体" w:hAnsi="Courier New"/>
      <w:kern w:val="2"/>
      <w:sz w:val="21"/>
      <w:szCs w:val="21"/>
    </w:rPr>
  </w:style>
  <w:style w:type="paragraph" w:styleId="9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Body Text First Indent"/>
    <w:basedOn w:val="3"/>
    <w:qFormat/>
    <w:uiPriority w:val="0"/>
    <w:pPr>
      <w:spacing w:after="120"/>
      <w:ind w:firstLine="420" w:firstLineChars="100"/>
    </w:pPr>
    <w:rPr>
      <w:sz w:val="21"/>
    </w:rPr>
  </w:style>
  <w:style w:type="paragraph" w:styleId="12">
    <w:name w:val="Body Text First Indent 2"/>
    <w:basedOn w:val="4"/>
    <w:next w:val="11"/>
    <w:qFormat/>
    <w:uiPriority w:val="0"/>
    <w:pPr>
      <w:adjustRightInd/>
      <w:spacing w:after="120" w:line="480" w:lineRule="exact"/>
      <w:ind w:left="420" w:leftChars="200" w:firstLine="420" w:firstLineChars="200"/>
      <w:jc w:val="both"/>
      <w:textAlignment w:val="auto"/>
    </w:pPr>
    <w:rPr>
      <w:rFonts w:ascii="Times New Roman" w:hAnsi="Times New Roman"/>
      <w:kern w:val="2"/>
      <w:szCs w:val="20"/>
    </w:rPr>
  </w:style>
  <w:style w:type="table" w:styleId="14">
    <w:name w:val="Table Grid"/>
    <w:basedOn w:val="1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Hyperlink"/>
    <w:basedOn w:val="1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7">
    <w:name w:val="annotation reference"/>
    <w:qFormat/>
    <w:uiPriority w:val="0"/>
    <w:rPr>
      <w:sz w:val="21"/>
      <w:szCs w:val="21"/>
    </w:rPr>
  </w:style>
  <w:style w:type="paragraph" w:customStyle="1" w:styleId="18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9">
    <w:name w:val="页眉 字符"/>
    <w:basedOn w:val="15"/>
    <w:link w:val="10"/>
    <w:qFormat/>
    <w:uiPriority w:val="99"/>
    <w:rPr>
      <w:sz w:val="18"/>
      <w:szCs w:val="18"/>
    </w:rPr>
  </w:style>
  <w:style w:type="character" w:customStyle="1" w:styleId="20">
    <w:name w:val="页脚 字符"/>
    <w:basedOn w:val="15"/>
    <w:link w:val="9"/>
    <w:qFormat/>
    <w:uiPriority w:val="99"/>
    <w:rPr>
      <w:sz w:val="18"/>
      <w:szCs w:val="18"/>
    </w:rPr>
  </w:style>
  <w:style w:type="paragraph" w:customStyle="1" w:styleId="21">
    <w:name w:val="Char2 Char Char Char1 Char Char Char Char Char Char Char Char1 Char1 Char Char1 Char"/>
    <w:basedOn w:val="1"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22">
    <w:name w:val="未处理的提及1"/>
    <w:basedOn w:val="15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674</Words>
  <Characters>755</Characters>
  <Lines>15</Lines>
  <Paragraphs>4</Paragraphs>
  <TotalTime>0</TotalTime>
  <ScaleCrop>false</ScaleCrop>
  <LinksUpToDate>false</LinksUpToDate>
  <CharactersWithSpaces>755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2021-01-06T03:01:00Z</dcterms:created>
  <dc:creator>8615201667513</dc:creator>
  <cp:lastModifiedBy>PZH</cp:lastModifiedBy>
  <dcterms:modified xsi:type="dcterms:W3CDTF">2025-07-14T02:27:24Z</dcterms:modified>
  <cp:revision>72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CBE9234A3E5543B69D41707AA6E42FA0_13</vt:lpwstr>
  </property>
  <property fmtid="{D5CDD505-2E9C-101B-9397-08002B2CF9AE}" pid="4" name="KSOTemplateDocerSaveRecord">
    <vt:lpwstr>eyJoZGlkIjoiNzQ2YTgyNTkzMjhmZGIyMDk5MGUzYzJhMTMxYzNhYjkiLCJ1c2VySWQiOiIyNjExMDUyNjQifQ==</vt:lpwstr>
  </property>
</Properties>
</file>