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AFE" w:rsidRDefault="00035AFE">
      <w:pPr>
        <w:spacing w:after="0" w:line="264" w:lineRule="auto"/>
        <w:jc w:val="center"/>
      </w:pPr>
    </w:p>
    <w:p w:rsidR="00035AFE" w:rsidRDefault="007444DC" w:rsidP="00536BEA">
      <w:pPr>
        <w:ind w:left="1767" w:hangingChars="400" w:hanging="1767"/>
        <w:jc w:val="both"/>
        <w:rPr>
          <w:rFonts w:ascii="方正小标宋简体" w:eastAsia="方正小标宋简体" w:hAnsi="方正小标宋简体" w:cs="方正小标宋简体"/>
          <w:lang w:eastAsia="zh-CN"/>
        </w:rPr>
      </w:pPr>
      <w:r>
        <w:rPr>
          <w:rFonts w:ascii="方正小标宋简体" w:eastAsia="方正小标宋简体" w:hAnsi="方正小标宋简体" w:cs="方正小标宋简体" w:hint="eastAsia"/>
          <w:b/>
          <w:sz w:val="44"/>
          <w:lang w:eastAsia="zh-CN"/>
        </w:rPr>
        <w:t>人保健康青岛分公司职场空调设备采购及安装项目竞争性谈判采购文件</w:t>
      </w:r>
    </w:p>
    <w:p w:rsidR="00035AFE" w:rsidRDefault="007444DC">
      <w:pPr>
        <w:numPr>
          <w:ilvl w:val="0"/>
          <w:numId w:val="7"/>
        </w:numPr>
        <w:spacing w:line="360" w:lineRule="auto"/>
        <w:rPr>
          <w:rFonts w:ascii="黑体" w:eastAsia="黑体" w:hAnsi="黑体" w:cs="黑体"/>
          <w:sz w:val="32"/>
          <w:szCs w:val="32"/>
          <w:lang w:eastAsia="zh-CN"/>
        </w:rPr>
      </w:pPr>
      <w:r>
        <w:rPr>
          <w:rFonts w:ascii="黑体" w:eastAsia="黑体" w:hAnsi="黑体" w:cs="黑体" w:hint="eastAsia"/>
          <w:sz w:val="32"/>
          <w:szCs w:val="32"/>
          <w:lang w:eastAsia="zh-CN"/>
        </w:rPr>
        <w:t>项目概述</w:t>
      </w:r>
    </w:p>
    <w:p w:rsidR="00035AFE" w:rsidRDefault="007444DC">
      <w:pPr>
        <w:widowControl w:val="0"/>
        <w:spacing w:after="0" w:line="360" w:lineRule="auto"/>
        <w:ind w:firstLineChars="200" w:firstLine="640"/>
        <w:jc w:val="both"/>
        <w:rPr>
          <w:rFonts w:ascii="仿宋_GB2312" w:eastAsia="仿宋_GB2312" w:hAnsi="宋体" w:cs="Times New Roman"/>
          <w:kern w:val="2"/>
          <w:sz w:val="32"/>
          <w:szCs w:val="32"/>
          <w:lang w:eastAsia="zh-CN"/>
        </w:rPr>
      </w:pPr>
      <w:r>
        <w:rPr>
          <w:rFonts w:ascii="仿宋_GB2312" w:eastAsia="仿宋_GB2312" w:hAnsi="宋体" w:cs="Times New Roman" w:hint="eastAsia"/>
          <w:kern w:val="2"/>
          <w:sz w:val="32"/>
          <w:szCs w:val="32"/>
          <w:lang w:eastAsia="zh-CN"/>
        </w:rPr>
        <w:t>1、项目名称：人保健康青岛分公司职场空调设备采购及安装项目。</w:t>
      </w:r>
    </w:p>
    <w:p w:rsidR="00035AFE" w:rsidRDefault="007444DC">
      <w:pPr>
        <w:widowControl w:val="0"/>
        <w:spacing w:after="0" w:line="360" w:lineRule="auto"/>
        <w:ind w:firstLineChars="200" w:firstLine="640"/>
        <w:jc w:val="both"/>
        <w:rPr>
          <w:rFonts w:ascii="仿宋_GB2312" w:eastAsia="仿宋_GB2312" w:hAnsi="宋体" w:cs="Times New Roman"/>
          <w:kern w:val="2"/>
          <w:sz w:val="32"/>
          <w:szCs w:val="32"/>
          <w:lang w:eastAsia="zh-CN"/>
        </w:rPr>
      </w:pPr>
      <w:r>
        <w:rPr>
          <w:rFonts w:ascii="仿宋_GB2312" w:eastAsia="仿宋_GB2312" w:hAnsi="宋体" w:cs="Times New Roman" w:hint="eastAsia"/>
          <w:kern w:val="2"/>
          <w:sz w:val="32"/>
          <w:szCs w:val="32"/>
          <w:lang w:eastAsia="zh-CN"/>
        </w:rPr>
        <w:t>2、项目背景：前期海发集团（现房东）已为职场更换了空调室外机。但现有的空调内机设备未更换，已使用20年，出现老化能耗高、噪音大、制冷制热效果不佳等问题，影响了工作环境和工作效率。为改善工作条件，提高员工舒适度，确保日常工作顺利进行，特进行此次空调采购项目。</w:t>
      </w:r>
    </w:p>
    <w:p w:rsidR="00035AFE" w:rsidRDefault="007444DC">
      <w:pPr>
        <w:widowControl w:val="0"/>
        <w:spacing w:after="0" w:line="360" w:lineRule="auto"/>
        <w:ind w:firstLineChars="200" w:firstLine="640"/>
        <w:jc w:val="both"/>
        <w:rPr>
          <w:rFonts w:ascii="黑体" w:eastAsia="黑体" w:hAnsi="黑体" w:cs="黑体"/>
          <w:kern w:val="2"/>
          <w:sz w:val="32"/>
          <w:szCs w:val="32"/>
          <w:lang w:eastAsia="zh-CN"/>
        </w:rPr>
      </w:pPr>
      <w:r>
        <w:rPr>
          <w:rFonts w:ascii="黑体" w:eastAsia="黑体" w:hAnsi="黑体" w:cs="黑体" w:hint="eastAsia"/>
          <w:kern w:val="2"/>
          <w:sz w:val="32"/>
          <w:szCs w:val="32"/>
          <w:lang w:eastAsia="zh-CN"/>
        </w:rPr>
        <w:t>二、供应商资质要求</w:t>
      </w:r>
    </w:p>
    <w:p w:rsidR="00035AFE" w:rsidRDefault="007444DC">
      <w:pPr>
        <w:widowControl w:val="0"/>
        <w:spacing w:after="0" w:line="360" w:lineRule="auto"/>
        <w:ind w:firstLineChars="200" w:firstLine="640"/>
        <w:jc w:val="both"/>
        <w:rPr>
          <w:rFonts w:ascii="仿宋_GB2312" w:eastAsia="仿宋_GB2312" w:hAnsi="宋体" w:cs="Times New Roman"/>
          <w:kern w:val="2"/>
          <w:sz w:val="32"/>
          <w:szCs w:val="32"/>
          <w:lang w:eastAsia="zh-CN"/>
        </w:rPr>
      </w:pPr>
      <w:r>
        <w:rPr>
          <w:rFonts w:ascii="仿宋_GB2312" w:eastAsia="仿宋_GB2312" w:hAnsi="宋体" w:cs="Times New Roman" w:hint="eastAsia"/>
          <w:kern w:val="2"/>
          <w:sz w:val="32"/>
          <w:szCs w:val="32"/>
          <w:lang w:eastAsia="zh-CN"/>
        </w:rPr>
        <w:t>1、具有独立承担民事责任的能力，提供有效的营业执照副本复印件。</w:t>
      </w:r>
    </w:p>
    <w:p w:rsidR="00035AFE" w:rsidRDefault="007444DC">
      <w:pPr>
        <w:widowControl w:val="0"/>
        <w:spacing w:after="0" w:line="360" w:lineRule="auto"/>
        <w:ind w:firstLineChars="200" w:firstLine="640"/>
        <w:jc w:val="both"/>
        <w:rPr>
          <w:rFonts w:ascii="仿宋_GB2312" w:eastAsia="仿宋_GB2312" w:hAnsi="宋体" w:cs="Times New Roman"/>
          <w:kern w:val="2"/>
          <w:sz w:val="32"/>
          <w:szCs w:val="32"/>
          <w:lang w:eastAsia="zh-CN"/>
        </w:rPr>
      </w:pPr>
      <w:r>
        <w:rPr>
          <w:rFonts w:ascii="仿宋_GB2312" w:eastAsia="仿宋_GB2312" w:hAnsi="宋体" w:cs="Times New Roman" w:hint="eastAsia"/>
          <w:kern w:val="2"/>
          <w:sz w:val="32"/>
          <w:szCs w:val="32"/>
          <w:lang w:eastAsia="zh-CN"/>
        </w:rPr>
        <w:t>2、具备良好的商业信誉和健全的财务会计制度，提供2024年度财务相关报告。</w:t>
      </w:r>
    </w:p>
    <w:p w:rsidR="00035AFE" w:rsidRDefault="007444DC">
      <w:pPr>
        <w:widowControl w:val="0"/>
        <w:spacing w:after="0" w:line="360" w:lineRule="auto"/>
        <w:ind w:firstLineChars="200" w:firstLine="640"/>
        <w:jc w:val="both"/>
        <w:rPr>
          <w:rFonts w:ascii="仿宋_GB2312" w:eastAsia="仿宋_GB2312" w:hAnsi="宋体" w:cs="Times New Roman"/>
          <w:kern w:val="2"/>
          <w:sz w:val="32"/>
          <w:szCs w:val="32"/>
          <w:lang w:eastAsia="zh-CN"/>
        </w:rPr>
      </w:pPr>
      <w:r>
        <w:rPr>
          <w:rFonts w:ascii="仿宋_GB2312" w:eastAsia="仿宋_GB2312" w:hAnsi="宋体" w:cs="Times New Roman" w:hint="eastAsia"/>
          <w:kern w:val="2"/>
          <w:sz w:val="32"/>
          <w:szCs w:val="32"/>
          <w:lang w:eastAsia="zh-CN"/>
        </w:rPr>
        <w:t>3、具有履行合同所必需的设备和专业技术能力，提供相关设备清单及技术人员资质证明。</w:t>
      </w:r>
    </w:p>
    <w:p w:rsidR="00035AFE" w:rsidRDefault="007444DC">
      <w:pPr>
        <w:widowControl w:val="0"/>
        <w:spacing w:after="0" w:line="360" w:lineRule="auto"/>
        <w:ind w:firstLineChars="200" w:firstLine="640"/>
        <w:jc w:val="both"/>
        <w:rPr>
          <w:rFonts w:ascii="仿宋_GB2312" w:eastAsia="仿宋_GB2312" w:hAnsi="宋体" w:cs="Times New Roman"/>
          <w:kern w:val="2"/>
          <w:sz w:val="32"/>
          <w:szCs w:val="32"/>
          <w:lang w:eastAsia="zh-CN"/>
        </w:rPr>
      </w:pPr>
      <w:r>
        <w:rPr>
          <w:rFonts w:ascii="仿宋_GB2312" w:eastAsia="仿宋_GB2312" w:hAnsi="宋体" w:cs="Times New Roman" w:hint="eastAsia"/>
          <w:kern w:val="2"/>
          <w:sz w:val="32"/>
          <w:szCs w:val="32"/>
          <w:lang w:eastAsia="zh-CN"/>
        </w:rPr>
        <w:t>4、有依法缴纳税收和社会保障资金的良好记录，提供近3个月的纳税及社保缴纳证明。</w:t>
      </w:r>
    </w:p>
    <w:p w:rsidR="00035AFE" w:rsidRDefault="007444DC">
      <w:pPr>
        <w:widowControl w:val="0"/>
        <w:spacing w:after="0" w:line="360" w:lineRule="auto"/>
        <w:ind w:firstLineChars="200" w:firstLine="640"/>
        <w:jc w:val="both"/>
        <w:rPr>
          <w:rFonts w:ascii="仿宋_GB2312" w:eastAsia="仿宋_GB2312" w:hAnsi="宋体" w:cs="Times New Roman"/>
          <w:kern w:val="2"/>
          <w:sz w:val="32"/>
          <w:szCs w:val="32"/>
          <w:lang w:eastAsia="zh-CN"/>
        </w:rPr>
      </w:pPr>
      <w:r>
        <w:rPr>
          <w:rFonts w:ascii="仿宋_GB2312" w:eastAsia="仿宋_GB2312" w:hAnsi="宋体" w:cs="Times New Roman" w:hint="eastAsia"/>
          <w:kern w:val="2"/>
          <w:sz w:val="32"/>
          <w:szCs w:val="32"/>
          <w:lang w:eastAsia="zh-CN"/>
        </w:rPr>
        <w:lastRenderedPageBreak/>
        <w:t>5、参加本次采购活动前三年内，在经营活动中没有重大违法记录，提供声明函。</w:t>
      </w:r>
    </w:p>
    <w:p w:rsidR="00035AFE" w:rsidRDefault="007444DC">
      <w:pPr>
        <w:widowControl w:val="0"/>
        <w:spacing w:after="0" w:line="360" w:lineRule="auto"/>
        <w:ind w:firstLineChars="200" w:firstLine="640"/>
        <w:jc w:val="both"/>
        <w:rPr>
          <w:rFonts w:ascii="仿宋_GB2312" w:eastAsia="仿宋_GB2312" w:hAnsi="宋体" w:cs="Times New Roman"/>
          <w:kern w:val="2"/>
          <w:sz w:val="32"/>
          <w:szCs w:val="32"/>
          <w:lang w:eastAsia="zh-CN"/>
        </w:rPr>
      </w:pPr>
      <w:r>
        <w:rPr>
          <w:rFonts w:ascii="仿宋_GB2312" w:eastAsia="仿宋_GB2312" w:hAnsi="宋体" w:cs="Times New Roman" w:hint="eastAsia"/>
          <w:kern w:val="2"/>
          <w:sz w:val="32"/>
          <w:szCs w:val="32"/>
          <w:lang w:eastAsia="zh-CN"/>
        </w:rPr>
        <w:t>6、厂家授权营销商证明。</w:t>
      </w:r>
    </w:p>
    <w:p w:rsidR="00035AFE" w:rsidRDefault="007444DC" w:rsidP="00536BEA">
      <w:pPr>
        <w:ind w:firstLineChars="263" w:firstLine="842"/>
        <w:rPr>
          <w:rFonts w:ascii="黑体" w:eastAsia="黑体" w:hAnsi="黑体" w:cs="黑体"/>
          <w:sz w:val="32"/>
          <w:szCs w:val="32"/>
          <w:lang w:eastAsia="zh-CN"/>
        </w:rPr>
      </w:pPr>
      <w:r>
        <w:rPr>
          <w:rFonts w:ascii="黑体" w:eastAsia="黑体" w:hAnsi="黑体" w:cs="黑体" w:hint="eastAsia"/>
          <w:sz w:val="32"/>
          <w:szCs w:val="32"/>
          <w:lang w:eastAsia="zh-CN"/>
        </w:rPr>
        <w:t>三、采购目标及要求</w:t>
      </w:r>
    </w:p>
    <w:p w:rsidR="00035AFE" w:rsidRDefault="007444DC">
      <w:pPr>
        <w:widowControl w:val="0"/>
        <w:spacing w:after="0" w:line="360" w:lineRule="auto"/>
        <w:ind w:firstLineChars="200" w:firstLine="640"/>
        <w:jc w:val="both"/>
        <w:rPr>
          <w:rFonts w:ascii="仿宋_GB2312" w:eastAsia="仿宋_GB2312" w:hAnsi="宋体" w:cs="Times New Roman"/>
          <w:kern w:val="2"/>
          <w:sz w:val="32"/>
          <w:szCs w:val="32"/>
          <w:lang w:eastAsia="zh-CN"/>
        </w:rPr>
      </w:pPr>
      <w:r>
        <w:rPr>
          <w:rFonts w:ascii="仿宋_GB2312" w:eastAsia="仿宋_GB2312" w:hAnsi="宋体" w:cs="Times New Roman" w:hint="eastAsia"/>
          <w:kern w:val="2"/>
          <w:sz w:val="32"/>
          <w:szCs w:val="32"/>
          <w:lang w:eastAsia="zh-CN"/>
        </w:rPr>
        <w:t>1、采购目标：采购一批高效、节能、环保的空调内机设备。满足不同区域的使用需求，总面积约为1700平方米。新空调应具备良好的制冷制热性能，低噪音运行，易于安装和维护，并符合国家相关标准和环保要求。供应商负责空调设备的安装、调试，确保设备正常运行。提供相关的售后服务，如设备维修、保养等，需在客户提出需求的24小时内完成维修、保养服务。</w:t>
      </w:r>
    </w:p>
    <w:p w:rsidR="00035AFE" w:rsidRDefault="007444DC">
      <w:pPr>
        <w:widowControl w:val="0"/>
        <w:spacing w:after="0" w:line="360" w:lineRule="auto"/>
        <w:ind w:firstLineChars="200" w:firstLine="640"/>
        <w:jc w:val="both"/>
        <w:rPr>
          <w:rFonts w:ascii="仿宋_GB2312" w:eastAsia="仿宋_GB2312" w:hAnsi="宋体" w:cs="Times New Roman"/>
          <w:kern w:val="2"/>
          <w:sz w:val="32"/>
          <w:szCs w:val="32"/>
          <w:lang w:eastAsia="zh-CN"/>
        </w:rPr>
      </w:pPr>
      <w:r>
        <w:rPr>
          <w:rFonts w:ascii="仿宋_GB2312" w:eastAsia="仿宋_GB2312" w:hAnsi="宋体" w:cs="Times New Roman" w:hint="eastAsia"/>
          <w:kern w:val="2"/>
          <w:sz w:val="32"/>
          <w:szCs w:val="32"/>
          <w:lang w:eastAsia="zh-CN"/>
        </w:rPr>
        <w:t>2、设备要求：空调设备应具备良好的性能，制冷制热效果显著，需与现有外机品牌三菱重工相匹配。设备需符合国家相关标准及行业规范，具备质量合格证明文件。外观应无瑕疵，颜色、款式应与整体环境相匹配。</w:t>
      </w:r>
    </w:p>
    <w:p w:rsidR="00035AFE" w:rsidRDefault="007444DC">
      <w:pPr>
        <w:spacing w:line="360" w:lineRule="auto"/>
        <w:ind w:firstLineChars="200" w:firstLine="640"/>
        <w:rPr>
          <w:rFonts w:ascii="仿宋_GB2312" w:eastAsia="仿宋_GB2312" w:hAnsi="仿宋_GB2312" w:cs="仿宋_GB2312"/>
          <w:sz w:val="32"/>
          <w:szCs w:val="32"/>
          <w:lang w:eastAsia="zh-CN"/>
        </w:rPr>
      </w:pPr>
      <w:bookmarkStart w:id="0" w:name="_GoBack"/>
      <w:bookmarkEnd w:id="0"/>
      <w:r>
        <w:rPr>
          <w:rFonts w:ascii="仿宋_GB2312" w:eastAsia="仿宋_GB2312" w:hAnsi="宋体" w:cs="Times New Roman" w:hint="eastAsia"/>
          <w:kern w:val="2"/>
          <w:sz w:val="32"/>
          <w:szCs w:val="32"/>
          <w:lang w:eastAsia="zh-CN"/>
        </w:rPr>
        <w:t>3、安装要求：安装人员需具备专业资质，严格按照安装说明书及施工规范进行操作。安装过程中因牵扯风管机需要拆除部分房顶，需对拆除部分进行恢复原状。确保安全，避免对建筑物结构造成损坏。安装完成后，需进行全面调试</w:t>
      </w:r>
      <w:r>
        <w:rPr>
          <w:rFonts w:ascii="仿宋_GB2312" w:eastAsia="仿宋_GB2312" w:hAnsi="仿宋_GB2312" w:cs="仿宋_GB2312" w:hint="eastAsia"/>
          <w:sz w:val="32"/>
          <w:szCs w:val="32"/>
          <w:lang w:eastAsia="zh-CN"/>
        </w:rPr>
        <w:t>，保证设备运行稳定，各项参数符合要求。</w:t>
      </w:r>
    </w:p>
    <w:p w:rsidR="00536BEA" w:rsidRDefault="00536BEA">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lastRenderedPageBreak/>
        <w:t>4、项目需求：</w:t>
      </w:r>
    </w:p>
    <w:tbl>
      <w:tblPr>
        <w:tblW w:w="8280" w:type="dxa"/>
        <w:tblInd w:w="98" w:type="dxa"/>
        <w:tblLook w:val="04A0"/>
      </w:tblPr>
      <w:tblGrid>
        <w:gridCol w:w="774"/>
        <w:gridCol w:w="6092"/>
        <w:gridCol w:w="707"/>
        <w:gridCol w:w="707"/>
      </w:tblGrid>
      <w:tr w:rsidR="00576340" w:rsidRPr="00576340" w:rsidTr="00576340">
        <w:trPr>
          <w:trHeight w:val="405"/>
        </w:trPr>
        <w:tc>
          <w:tcPr>
            <w:tcW w:w="8280" w:type="dxa"/>
            <w:gridSpan w:val="4"/>
            <w:tcBorders>
              <w:top w:val="nil"/>
              <w:left w:val="nil"/>
              <w:bottom w:val="nil"/>
              <w:right w:val="nil"/>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32"/>
                <w:szCs w:val="32"/>
                <w:lang w:eastAsia="zh-CN"/>
              </w:rPr>
            </w:pPr>
            <w:r w:rsidRPr="00576340">
              <w:rPr>
                <w:rFonts w:ascii="宋体" w:hAnsi="宋体" w:cs="宋体" w:hint="eastAsia"/>
                <w:color w:val="000000"/>
                <w:sz w:val="32"/>
                <w:szCs w:val="32"/>
                <w:lang w:eastAsia="zh-CN"/>
              </w:rPr>
              <w:t>空调需求清单</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r w:rsidRPr="00576340">
              <w:rPr>
                <w:rFonts w:ascii="宋体" w:hAnsi="宋体" w:cs="宋体" w:hint="eastAsia"/>
                <w:color w:val="000000"/>
                <w:sz w:val="22"/>
                <w:lang w:eastAsia="zh-CN"/>
              </w:rPr>
              <w:t>序号</w:t>
            </w:r>
          </w:p>
        </w:tc>
        <w:tc>
          <w:tcPr>
            <w:tcW w:w="609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20"/>
                <w:szCs w:val="20"/>
                <w:lang w:eastAsia="zh-CN"/>
              </w:rPr>
            </w:pPr>
            <w:r w:rsidRPr="00576340">
              <w:rPr>
                <w:rFonts w:ascii="宋体" w:hAnsi="宋体" w:cs="宋体" w:hint="eastAsia"/>
                <w:color w:val="000000"/>
                <w:sz w:val="20"/>
                <w:szCs w:val="20"/>
                <w:lang w:eastAsia="zh-CN"/>
              </w:rPr>
              <w:t>名称</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20"/>
                <w:szCs w:val="20"/>
                <w:lang w:eastAsia="zh-CN"/>
              </w:rPr>
            </w:pPr>
            <w:r w:rsidRPr="00576340">
              <w:rPr>
                <w:rFonts w:ascii="宋体" w:hAnsi="宋体" w:cs="宋体" w:hint="eastAsia"/>
                <w:color w:val="000000"/>
                <w:sz w:val="20"/>
                <w:szCs w:val="20"/>
                <w:lang w:eastAsia="zh-CN"/>
              </w:rPr>
              <w:t>单位</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20"/>
                <w:szCs w:val="20"/>
                <w:lang w:eastAsia="zh-CN"/>
              </w:rPr>
            </w:pPr>
            <w:r w:rsidRPr="00576340">
              <w:rPr>
                <w:rFonts w:ascii="宋体" w:hAnsi="宋体" w:cs="宋体" w:hint="eastAsia"/>
                <w:color w:val="000000"/>
                <w:sz w:val="20"/>
                <w:szCs w:val="20"/>
                <w:lang w:eastAsia="zh-CN"/>
              </w:rPr>
              <w:t>数量</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p>
        </w:tc>
        <w:tc>
          <w:tcPr>
            <w:tcW w:w="609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576340" w:rsidRPr="00576340" w:rsidRDefault="00576340" w:rsidP="00576340">
            <w:pPr>
              <w:spacing w:after="0" w:line="240" w:lineRule="auto"/>
              <w:jc w:val="center"/>
              <w:rPr>
                <w:rFonts w:ascii="宋体" w:hAnsi="宋体" w:cs="宋体"/>
                <w:color w:val="000000"/>
                <w:sz w:val="20"/>
                <w:szCs w:val="20"/>
                <w:lang w:eastAsia="zh-CN"/>
              </w:rPr>
            </w:pPr>
            <w:r w:rsidRPr="00576340">
              <w:rPr>
                <w:rFonts w:ascii="宋体" w:hAnsi="宋体" w:cs="宋体" w:hint="eastAsia"/>
                <w:color w:val="000000"/>
                <w:sz w:val="20"/>
                <w:szCs w:val="20"/>
                <w:lang w:eastAsia="zh-CN"/>
              </w:rPr>
              <w:t>嵌入式空调机6p</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20"/>
                <w:szCs w:val="20"/>
                <w:lang w:eastAsia="zh-CN"/>
              </w:rPr>
            </w:pPr>
            <w:r w:rsidRPr="00576340">
              <w:rPr>
                <w:rFonts w:ascii="宋体" w:hAnsi="宋体" w:cs="宋体" w:hint="eastAsia"/>
                <w:color w:val="000000"/>
                <w:sz w:val="20"/>
                <w:szCs w:val="20"/>
                <w:lang w:eastAsia="zh-CN"/>
              </w:rPr>
              <w:t>套</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20"/>
                <w:szCs w:val="20"/>
                <w:lang w:eastAsia="zh-CN"/>
              </w:rPr>
            </w:pPr>
            <w:r w:rsidRPr="00576340">
              <w:rPr>
                <w:rFonts w:ascii="宋体" w:hAnsi="宋体" w:cs="宋体" w:hint="eastAsia"/>
                <w:color w:val="000000"/>
                <w:sz w:val="20"/>
                <w:szCs w:val="20"/>
                <w:lang w:eastAsia="zh-CN"/>
              </w:rPr>
              <w:t>1</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p>
        </w:tc>
        <w:tc>
          <w:tcPr>
            <w:tcW w:w="609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576340" w:rsidRPr="00576340" w:rsidRDefault="00576340" w:rsidP="00576340">
            <w:pPr>
              <w:spacing w:after="0" w:line="240" w:lineRule="auto"/>
              <w:jc w:val="center"/>
              <w:rPr>
                <w:rFonts w:ascii="宋体" w:hAnsi="宋体" w:cs="宋体"/>
                <w:color w:val="000000"/>
                <w:sz w:val="20"/>
                <w:szCs w:val="20"/>
                <w:lang w:eastAsia="zh-CN"/>
              </w:rPr>
            </w:pPr>
            <w:r w:rsidRPr="00576340">
              <w:rPr>
                <w:rFonts w:ascii="宋体" w:hAnsi="宋体" w:cs="宋体" w:hint="eastAsia"/>
                <w:color w:val="000000"/>
                <w:sz w:val="20"/>
                <w:szCs w:val="20"/>
                <w:lang w:eastAsia="zh-CN"/>
              </w:rPr>
              <w:t>嵌入式空调机3p</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20"/>
                <w:szCs w:val="20"/>
                <w:lang w:eastAsia="zh-CN"/>
              </w:rPr>
            </w:pPr>
            <w:r w:rsidRPr="00576340">
              <w:rPr>
                <w:rFonts w:ascii="宋体" w:hAnsi="宋体" w:cs="宋体" w:hint="eastAsia"/>
                <w:color w:val="000000"/>
                <w:sz w:val="20"/>
                <w:szCs w:val="20"/>
                <w:lang w:eastAsia="zh-CN"/>
              </w:rPr>
              <w:t>套</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20"/>
                <w:szCs w:val="20"/>
                <w:lang w:eastAsia="zh-CN"/>
              </w:rPr>
            </w:pPr>
            <w:r w:rsidRPr="00576340">
              <w:rPr>
                <w:rFonts w:ascii="宋体" w:hAnsi="宋体" w:cs="宋体" w:hint="eastAsia"/>
                <w:color w:val="000000"/>
                <w:sz w:val="20"/>
                <w:szCs w:val="20"/>
                <w:lang w:eastAsia="zh-CN"/>
              </w:rPr>
              <w:t>1</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p>
        </w:tc>
        <w:tc>
          <w:tcPr>
            <w:tcW w:w="609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576340" w:rsidRPr="00576340" w:rsidRDefault="00576340" w:rsidP="00576340">
            <w:pPr>
              <w:spacing w:after="0" w:line="240" w:lineRule="auto"/>
              <w:jc w:val="center"/>
              <w:rPr>
                <w:rFonts w:ascii="宋体" w:hAnsi="宋体" w:cs="宋体"/>
                <w:color w:val="000000"/>
                <w:sz w:val="20"/>
                <w:szCs w:val="20"/>
                <w:lang w:eastAsia="zh-CN"/>
              </w:rPr>
            </w:pPr>
            <w:r w:rsidRPr="00576340">
              <w:rPr>
                <w:rFonts w:ascii="宋体" w:hAnsi="宋体" w:cs="宋体" w:hint="eastAsia"/>
                <w:color w:val="000000"/>
                <w:sz w:val="20"/>
                <w:szCs w:val="20"/>
                <w:lang w:eastAsia="zh-CN"/>
              </w:rPr>
              <w:t>风管式空调机5p</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20"/>
                <w:szCs w:val="20"/>
                <w:lang w:eastAsia="zh-CN"/>
              </w:rPr>
            </w:pPr>
            <w:r w:rsidRPr="00576340">
              <w:rPr>
                <w:rFonts w:ascii="宋体" w:hAnsi="宋体" w:cs="宋体" w:hint="eastAsia"/>
                <w:color w:val="000000"/>
                <w:sz w:val="20"/>
                <w:szCs w:val="20"/>
                <w:lang w:eastAsia="zh-CN"/>
              </w:rPr>
              <w:t>套</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20"/>
                <w:szCs w:val="20"/>
                <w:lang w:eastAsia="zh-CN"/>
              </w:rPr>
            </w:pPr>
            <w:r w:rsidRPr="00576340">
              <w:rPr>
                <w:rFonts w:ascii="宋体" w:hAnsi="宋体" w:cs="宋体" w:hint="eastAsia"/>
                <w:color w:val="000000"/>
                <w:sz w:val="20"/>
                <w:szCs w:val="20"/>
                <w:lang w:eastAsia="zh-CN"/>
              </w:rPr>
              <w:t>1</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p>
        </w:tc>
        <w:tc>
          <w:tcPr>
            <w:tcW w:w="609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嵌入式空调机（东区）6p</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套</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3</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p>
        </w:tc>
        <w:tc>
          <w:tcPr>
            <w:tcW w:w="609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嵌入式空调机（西区）6p</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套</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1</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p>
        </w:tc>
        <w:tc>
          <w:tcPr>
            <w:tcW w:w="609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嵌入式空调机（电梯厅）3p</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套</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1</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p>
        </w:tc>
        <w:tc>
          <w:tcPr>
            <w:tcW w:w="609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嵌入式空调机（大会议室）6p</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套</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1</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p>
        </w:tc>
        <w:tc>
          <w:tcPr>
            <w:tcW w:w="609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风管式空调机（前台左右）2p</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套</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3</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p>
        </w:tc>
        <w:tc>
          <w:tcPr>
            <w:tcW w:w="609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576340" w:rsidRPr="00576340" w:rsidRDefault="00576340" w:rsidP="00EB089D">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风管式空调机（</w:t>
            </w:r>
            <w:r w:rsidR="00EB089D">
              <w:rPr>
                <w:rFonts w:ascii="宋体" w:hAnsi="宋体" w:cs="宋体" w:hint="eastAsia"/>
                <w:color w:val="000000"/>
                <w:sz w:val="18"/>
                <w:szCs w:val="18"/>
                <w:lang w:eastAsia="zh-CN"/>
              </w:rPr>
              <w:t>南向办公室</w:t>
            </w:r>
            <w:r w:rsidRPr="00576340">
              <w:rPr>
                <w:rFonts w:ascii="宋体" w:hAnsi="宋体" w:cs="宋体" w:hint="eastAsia"/>
                <w:color w:val="000000"/>
                <w:sz w:val="18"/>
                <w:szCs w:val="18"/>
                <w:lang w:eastAsia="zh-CN"/>
              </w:rPr>
              <w:t>）3p</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套</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1</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p>
        </w:tc>
        <w:tc>
          <w:tcPr>
            <w:tcW w:w="609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风管式空调机（小会议室）3p</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套</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1</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p>
        </w:tc>
        <w:tc>
          <w:tcPr>
            <w:tcW w:w="609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风管式空调机（办公室）3p</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套</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1</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p>
        </w:tc>
        <w:tc>
          <w:tcPr>
            <w:tcW w:w="609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嵌入式空调机（财务）3p</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套</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1</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p>
        </w:tc>
        <w:tc>
          <w:tcPr>
            <w:tcW w:w="609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风管式空调机（3小办公室）5p</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套</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1</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p>
        </w:tc>
        <w:tc>
          <w:tcPr>
            <w:tcW w:w="609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风管式空调机（北办公室）5p</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套</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1</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p>
        </w:tc>
        <w:tc>
          <w:tcPr>
            <w:tcW w:w="609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吊顶拆除</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平方</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160</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p>
        </w:tc>
        <w:tc>
          <w:tcPr>
            <w:tcW w:w="609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吊顶恢复</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平方</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160</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p>
        </w:tc>
        <w:tc>
          <w:tcPr>
            <w:tcW w:w="609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墙面粉刷</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 xml:space="preserve">平方 </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18"/>
                <w:szCs w:val="18"/>
                <w:lang w:eastAsia="zh-CN"/>
              </w:rPr>
            </w:pPr>
            <w:r w:rsidRPr="00576340">
              <w:rPr>
                <w:rFonts w:ascii="宋体" w:hAnsi="宋体" w:cs="宋体" w:hint="eastAsia"/>
                <w:color w:val="000000"/>
                <w:sz w:val="18"/>
                <w:szCs w:val="18"/>
                <w:lang w:eastAsia="zh-CN"/>
              </w:rPr>
              <w:t>160</w:t>
            </w:r>
          </w:p>
        </w:tc>
      </w:tr>
      <w:tr w:rsidR="00576340" w:rsidRPr="00576340" w:rsidTr="00576340">
        <w:trPr>
          <w:trHeight w:val="270"/>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rPr>
                <w:rFonts w:ascii="宋体" w:hAnsi="宋体" w:cs="宋体"/>
                <w:color w:val="000000"/>
                <w:sz w:val="22"/>
                <w:lang w:eastAsia="zh-CN"/>
              </w:rPr>
            </w:pPr>
          </w:p>
        </w:tc>
        <w:tc>
          <w:tcPr>
            <w:tcW w:w="609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576340" w:rsidRPr="00576340" w:rsidRDefault="00576340" w:rsidP="00576340">
            <w:pPr>
              <w:spacing w:after="0" w:line="240" w:lineRule="auto"/>
              <w:jc w:val="center"/>
              <w:rPr>
                <w:rFonts w:ascii="宋体" w:hAnsi="宋体" w:cs="宋体"/>
                <w:color w:val="000000"/>
                <w:sz w:val="20"/>
                <w:szCs w:val="20"/>
                <w:lang w:eastAsia="zh-CN"/>
              </w:rPr>
            </w:pPr>
            <w:r w:rsidRPr="00576340">
              <w:rPr>
                <w:rFonts w:ascii="宋体" w:hAnsi="宋体" w:cs="宋体" w:hint="eastAsia"/>
                <w:color w:val="000000"/>
                <w:sz w:val="20"/>
                <w:szCs w:val="20"/>
                <w:lang w:eastAsia="zh-CN"/>
              </w:rPr>
              <w:t>人工空调辅料（如铜管，氟利昂等）辅料</w:t>
            </w:r>
          </w:p>
        </w:tc>
        <w:tc>
          <w:tcPr>
            <w:tcW w:w="1414"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76340" w:rsidRPr="00576340" w:rsidRDefault="00576340" w:rsidP="00576340">
            <w:pPr>
              <w:spacing w:after="0" w:line="240" w:lineRule="auto"/>
              <w:jc w:val="center"/>
              <w:rPr>
                <w:rFonts w:ascii="宋体" w:hAnsi="宋体" w:cs="宋体"/>
                <w:color w:val="000000"/>
                <w:sz w:val="20"/>
                <w:szCs w:val="20"/>
                <w:lang w:eastAsia="zh-CN"/>
              </w:rPr>
            </w:pPr>
          </w:p>
        </w:tc>
      </w:tr>
    </w:tbl>
    <w:p w:rsidR="00536BEA" w:rsidRPr="00576340" w:rsidRDefault="00536BEA">
      <w:pPr>
        <w:spacing w:line="360" w:lineRule="auto"/>
        <w:ind w:firstLineChars="200" w:firstLine="640"/>
        <w:rPr>
          <w:rFonts w:ascii="仿宋_GB2312" w:eastAsia="仿宋_GB2312" w:hAnsi="仿宋_GB2312" w:cs="仿宋_GB2312"/>
          <w:sz w:val="32"/>
          <w:szCs w:val="32"/>
          <w:lang w:eastAsia="zh-CN"/>
        </w:rPr>
      </w:pPr>
    </w:p>
    <w:p w:rsidR="00035AFE" w:rsidRDefault="007444DC" w:rsidP="00536BEA">
      <w:pPr>
        <w:ind w:firstLineChars="263" w:firstLine="842"/>
        <w:rPr>
          <w:rFonts w:ascii="黑体" w:eastAsia="黑体" w:hAnsi="黑体" w:cs="黑体"/>
          <w:sz w:val="32"/>
          <w:szCs w:val="32"/>
          <w:lang w:eastAsia="zh-CN"/>
        </w:rPr>
      </w:pPr>
      <w:r>
        <w:rPr>
          <w:rFonts w:ascii="黑体" w:eastAsia="黑体" w:hAnsi="黑体" w:cs="黑体" w:hint="eastAsia"/>
          <w:sz w:val="32"/>
          <w:szCs w:val="32"/>
          <w:lang w:eastAsia="zh-CN"/>
        </w:rPr>
        <w:t>四、谈判程序</w:t>
      </w:r>
    </w:p>
    <w:p w:rsidR="00035AFE" w:rsidRDefault="007444DC" w:rsidP="00536BEA">
      <w:pPr>
        <w:ind w:firstLineChars="263" w:firstLine="842"/>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1、谈判文件获取时间：2025年9月</w:t>
      </w:r>
      <w:r w:rsidR="00576340">
        <w:rPr>
          <w:rFonts w:ascii="仿宋_GB2312" w:eastAsia="仿宋_GB2312" w:hAnsi="仿宋_GB2312" w:cs="仿宋_GB2312" w:hint="eastAsia"/>
          <w:sz w:val="32"/>
          <w:szCs w:val="32"/>
          <w:lang w:eastAsia="zh-CN"/>
        </w:rPr>
        <w:t>2</w:t>
      </w:r>
      <w:r w:rsidR="00C06C49">
        <w:rPr>
          <w:rFonts w:ascii="仿宋_GB2312" w:eastAsia="仿宋_GB2312" w:hAnsi="仿宋_GB2312" w:cs="仿宋_GB2312" w:hint="eastAsia"/>
          <w:sz w:val="32"/>
          <w:szCs w:val="32"/>
          <w:lang w:eastAsia="zh-CN"/>
        </w:rPr>
        <w:t>3</w:t>
      </w:r>
      <w:r>
        <w:rPr>
          <w:rFonts w:ascii="仿宋_GB2312" w:eastAsia="仿宋_GB2312" w:hAnsi="仿宋_GB2312" w:cs="仿宋_GB2312" w:hint="eastAsia"/>
          <w:sz w:val="32"/>
          <w:szCs w:val="32"/>
          <w:lang w:eastAsia="zh-CN"/>
        </w:rPr>
        <w:t>日</w:t>
      </w:r>
    </w:p>
    <w:p w:rsidR="00035AFE" w:rsidRDefault="007444DC">
      <w:pPr>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现场获取：供应商需携带营业执照副本复印件等资料到指定地点获取谈判文件。</w:t>
      </w:r>
    </w:p>
    <w:p w:rsidR="00035AFE" w:rsidRDefault="007444DC">
      <w:pPr>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网上获取：供应商登录指定网站，按要求填写相关信息并上传证明材料，经审核通过后可下载谈判文件。</w:t>
      </w:r>
    </w:p>
    <w:p w:rsidR="00035AFE" w:rsidRDefault="007444DC" w:rsidP="00536BEA">
      <w:pPr>
        <w:ind w:firstLineChars="263" w:firstLine="842"/>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2、响应文件递交：</w:t>
      </w:r>
    </w:p>
    <w:p w:rsidR="00035AFE" w:rsidRDefault="007444DC">
      <w:pPr>
        <w:ind w:firstLine="425"/>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 xml:space="preserve"> 递交截止时间：2025年9月</w:t>
      </w:r>
      <w:r w:rsidR="00576340">
        <w:rPr>
          <w:rFonts w:ascii="仿宋_GB2312" w:eastAsia="仿宋_GB2312" w:hAnsi="仿宋_GB2312" w:cs="仿宋_GB2312" w:hint="eastAsia"/>
          <w:sz w:val="32"/>
          <w:szCs w:val="32"/>
          <w:lang w:eastAsia="zh-CN"/>
        </w:rPr>
        <w:t>28</w:t>
      </w:r>
      <w:r>
        <w:rPr>
          <w:rFonts w:ascii="仿宋_GB2312" w:eastAsia="仿宋_GB2312" w:hAnsi="仿宋_GB2312" w:cs="仿宋_GB2312" w:hint="eastAsia"/>
          <w:sz w:val="32"/>
          <w:szCs w:val="32"/>
          <w:lang w:eastAsia="zh-CN"/>
        </w:rPr>
        <w:t>日</w:t>
      </w:r>
    </w:p>
    <w:p w:rsidR="00035AFE" w:rsidRDefault="007444DC">
      <w:pPr>
        <w:ind w:firstLine="425"/>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lastRenderedPageBreak/>
        <w:t xml:space="preserve"> 递交地点：山东省青岛市市南区东海西路15号英德隆大厦17层</w:t>
      </w:r>
    </w:p>
    <w:p w:rsidR="00035AFE" w:rsidRDefault="007444DC">
      <w:pPr>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3、谈判时间及地点：</w:t>
      </w:r>
    </w:p>
    <w:p w:rsidR="00035AFE" w:rsidRDefault="007444DC">
      <w:pPr>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谈判时间：2025年9月</w:t>
      </w:r>
      <w:r w:rsidR="00576340">
        <w:rPr>
          <w:rFonts w:ascii="仿宋_GB2312" w:eastAsia="仿宋_GB2312" w:hAnsi="仿宋_GB2312" w:cs="仿宋_GB2312" w:hint="eastAsia"/>
          <w:sz w:val="32"/>
          <w:szCs w:val="32"/>
          <w:lang w:eastAsia="zh-CN"/>
        </w:rPr>
        <w:t>28</w:t>
      </w:r>
      <w:r>
        <w:rPr>
          <w:rFonts w:ascii="仿宋_GB2312" w:eastAsia="仿宋_GB2312" w:hAnsi="仿宋_GB2312" w:cs="仿宋_GB2312" w:hint="eastAsia"/>
          <w:sz w:val="32"/>
          <w:szCs w:val="32"/>
          <w:lang w:eastAsia="zh-CN"/>
        </w:rPr>
        <w:t>日</w:t>
      </w:r>
    </w:p>
    <w:p w:rsidR="00035AFE" w:rsidRDefault="007444DC">
      <w:pPr>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谈判地点：山东省青岛市市南区东海西路15号英德隆大厦17层会议室。</w:t>
      </w:r>
    </w:p>
    <w:p w:rsidR="00035AFE" w:rsidRDefault="007444DC">
      <w:pPr>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4、谈判小组组成：</w:t>
      </w:r>
    </w:p>
    <w:p w:rsidR="00035AFE" w:rsidRDefault="007444DC">
      <w:pPr>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综合部/财务管理部/社会保险业务部/风险合规部/科技运营部五人组成</w:t>
      </w:r>
    </w:p>
    <w:p w:rsidR="00035AFE" w:rsidRDefault="007444DC">
      <w:pPr>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5、谈判流程：</w:t>
      </w:r>
    </w:p>
    <w:p w:rsidR="00035AFE" w:rsidRDefault="007444DC">
      <w:pPr>
        <w:spacing w:line="360" w:lineRule="auto"/>
        <w:ind w:firstLine="425"/>
        <w:rPr>
          <w:rFonts w:ascii="仿宋_GB2312" w:eastAsia="仿宋_GB2312" w:hAnsi="宋体" w:cs="Times New Roman"/>
          <w:kern w:val="2"/>
          <w:sz w:val="32"/>
          <w:szCs w:val="32"/>
          <w:lang w:eastAsia="zh-CN"/>
        </w:rPr>
      </w:pPr>
      <w:r>
        <w:rPr>
          <w:rFonts w:ascii="仿宋_GB2312" w:eastAsia="仿宋_GB2312" w:hAnsi="宋体" w:cs="Times New Roman" w:hint="eastAsia"/>
          <w:kern w:val="2"/>
          <w:sz w:val="32"/>
          <w:szCs w:val="32"/>
          <w:lang w:eastAsia="zh-CN"/>
        </w:rPr>
        <w:t>谈判小组首先对供应商的响应文件进行初审，检查响应文件是否符合谈判文件要求。然后与通过初审的供应商进行谈判，供应商可对响应文件进行澄清、说明，但不得改变响应文件的实质性内容。谈判过程中，谈判小组会根据谈判情况要求供应商进行报价调整等。最后，谈判小组根据谈判结果推荐成交候选供应商。</w:t>
      </w:r>
    </w:p>
    <w:p w:rsidR="00035AFE" w:rsidRDefault="007444DC">
      <w:pPr>
        <w:numPr>
          <w:ilvl w:val="0"/>
          <w:numId w:val="8"/>
        </w:numPr>
        <w:ind w:firstLineChars="200" w:firstLine="640"/>
        <w:rPr>
          <w:rFonts w:ascii="黑体" w:eastAsia="黑体" w:hAnsi="黑体" w:cs="黑体"/>
          <w:sz w:val="32"/>
          <w:szCs w:val="32"/>
          <w:lang w:eastAsia="zh-CN"/>
        </w:rPr>
      </w:pPr>
      <w:r>
        <w:rPr>
          <w:rFonts w:ascii="黑体" w:eastAsia="黑体" w:hAnsi="黑体" w:cs="黑体" w:hint="eastAsia"/>
          <w:sz w:val="32"/>
          <w:szCs w:val="32"/>
          <w:lang w:eastAsia="zh-CN"/>
        </w:rPr>
        <w:t>联系方式</w:t>
      </w:r>
    </w:p>
    <w:p w:rsidR="00035AFE" w:rsidRDefault="007444DC">
      <w:pPr>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采购方：中国人民健康保险股份有限公司青岛分公司</w:t>
      </w:r>
    </w:p>
    <w:p w:rsidR="00035AFE" w:rsidRDefault="007444DC">
      <w:pPr>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联系人：周老师</w:t>
      </w:r>
    </w:p>
    <w:p w:rsidR="00035AFE" w:rsidRDefault="007444DC">
      <w:pPr>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联系电话：13156258587</w:t>
      </w:r>
    </w:p>
    <w:p w:rsidR="00035AFE" w:rsidRDefault="00035AFE">
      <w:pPr>
        <w:spacing w:line="360" w:lineRule="auto"/>
        <w:ind w:firstLine="425"/>
        <w:rPr>
          <w:lang w:eastAsia="zh-CN"/>
        </w:rPr>
      </w:pPr>
    </w:p>
    <w:sectPr w:rsidR="00035AFE" w:rsidSect="00035AFE">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7BD3" w:rsidRDefault="00E27BD3">
      <w:pPr>
        <w:spacing w:line="240" w:lineRule="auto"/>
      </w:pPr>
      <w:r>
        <w:separator/>
      </w:r>
    </w:p>
  </w:endnote>
  <w:endnote w:type="continuationSeparator" w:id="1">
    <w:p w:rsidR="00E27BD3" w:rsidRDefault="00E27BD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方正小标宋简体">
    <w:altName w:val="Arial Unicode MS"/>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7BD3" w:rsidRDefault="00E27BD3">
      <w:pPr>
        <w:spacing w:after="0"/>
      </w:pPr>
      <w:r>
        <w:separator/>
      </w:r>
    </w:p>
  </w:footnote>
  <w:footnote w:type="continuationSeparator" w:id="1">
    <w:p w:rsidR="00E27BD3" w:rsidRDefault="00E27BD3">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B27665D"/>
    <w:multiLevelType w:val="singleLevel"/>
    <w:tmpl w:val="EB27665D"/>
    <w:lvl w:ilvl="0">
      <w:start w:val="5"/>
      <w:numFmt w:val="chineseCounting"/>
      <w:suff w:val="space"/>
      <w:lvlText w:val="%1、"/>
      <w:lvlJc w:val="left"/>
      <w:rPr>
        <w:rFonts w:hint="eastAsia"/>
      </w:rPr>
    </w:lvl>
  </w:abstractNum>
  <w:abstractNum w:abstractNumId="1">
    <w:nsid w:val="FFFFFF7E"/>
    <w:multiLevelType w:val="singleLevel"/>
    <w:tmpl w:val="FFFFFF7E"/>
    <w:lvl w:ilvl="0">
      <w:start w:val="1"/>
      <w:numFmt w:val="decimal"/>
      <w:pStyle w:val="3"/>
      <w:lvlText w:val="%1."/>
      <w:lvlJc w:val="left"/>
      <w:pPr>
        <w:tabs>
          <w:tab w:val="left" w:pos="1080"/>
        </w:tabs>
        <w:ind w:left="1080" w:hanging="360"/>
      </w:pPr>
    </w:lvl>
  </w:abstractNum>
  <w:abstractNum w:abstractNumId="2">
    <w:nsid w:val="FFFFFF7F"/>
    <w:multiLevelType w:val="singleLevel"/>
    <w:tmpl w:val="FFFFFF7F"/>
    <w:lvl w:ilvl="0">
      <w:start w:val="1"/>
      <w:numFmt w:val="decimal"/>
      <w:pStyle w:val="2"/>
      <w:lvlText w:val="%1."/>
      <w:lvlJc w:val="left"/>
      <w:pPr>
        <w:tabs>
          <w:tab w:val="left" w:pos="720"/>
        </w:tabs>
        <w:ind w:left="720" w:hanging="360"/>
      </w:pPr>
    </w:lvl>
  </w:abstractNum>
  <w:abstractNum w:abstractNumId="3">
    <w:nsid w:val="FFFFFF82"/>
    <w:multiLevelType w:val="singleLevel"/>
    <w:tmpl w:val="FFFFFF82"/>
    <w:lvl w:ilvl="0">
      <w:start w:val="1"/>
      <w:numFmt w:val="bullet"/>
      <w:pStyle w:val="30"/>
      <w:lvlText w:val=""/>
      <w:lvlJc w:val="left"/>
      <w:pPr>
        <w:tabs>
          <w:tab w:val="left" w:pos="1080"/>
        </w:tabs>
        <w:ind w:left="1080" w:hanging="360"/>
      </w:pPr>
      <w:rPr>
        <w:rFonts w:ascii="Symbol" w:hAnsi="Symbol" w:hint="default"/>
      </w:rPr>
    </w:lvl>
  </w:abstractNum>
  <w:abstractNum w:abstractNumId="4">
    <w:nsid w:val="FFFFFF83"/>
    <w:multiLevelType w:val="singleLevel"/>
    <w:tmpl w:val="FFFFFF83"/>
    <w:lvl w:ilvl="0">
      <w:start w:val="1"/>
      <w:numFmt w:val="bullet"/>
      <w:pStyle w:val="20"/>
      <w:lvlText w:val=""/>
      <w:lvlJc w:val="left"/>
      <w:pPr>
        <w:tabs>
          <w:tab w:val="left" w:pos="720"/>
        </w:tabs>
        <w:ind w:left="720" w:hanging="360"/>
      </w:pPr>
      <w:rPr>
        <w:rFonts w:ascii="Symbol" w:hAnsi="Symbol" w:hint="default"/>
      </w:rPr>
    </w:lvl>
  </w:abstractNum>
  <w:abstractNum w:abstractNumId="5">
    <w:nsid w:val="FFFFFF88"/>
    <w:multiLevelType w:val="singleLevel"/>
    <w:tmpl w:val="FFFFFF88"/>
    <w:lvl w:ilvl="0">
      <w:start w:val="1"/>
      <w:numFmt w:val="decimal"/>
      <w:pStyle w:val="a"/>
      <w:lvlText w:val="%1."/>
      <w:lvlJc w:val="left"/>
      <w:pPr>
        <w:tabs>
          <w:tab w:val="left" w:pos="360"/>
        </w:tabs>
        <w:ind w:left="360" w:hanging="360"/>
      </w:pPr>
    </w:lvl>
  </w:abstractNum>
  <w:abstractNum w:abstractNumId="6">
    <w:nsid w:val="FFFFFF89"/>
    <w:multiLevelType w:val="singleLevel"/>
    <w:tmpl w:val="FFFFFF89"/>
    <w:lvl w:ilvl="0">
      <w:start w:val="1"/>
      <w:numFmt w:val="bullet"/>
      <w:pStyle w:val="a0"/>
      <w:lvlText w:val=""/>
      <w:lvlJc w:val="left"/>
      <w:pPr>
        <w:tabs>
          <w:tab w:val="left" w:pos="360"/>
        </w:tabs>
        <w:ind w:left="360" w:hanging="360"/>
      </w:pPr>
      <w:rPr>
        <w:rFonts w:ascii="Symbol" w:hAnsi="Symbol" w:hint="default"/>
      </w:rPr>
    </w:lvl>
  </w:abstractNum>
  <w:abstractNum w:abstractNumId="7">
    <w:nsid w:val="4E4E1A1E"/>
    <w:multiLevelType w:val="singleLevel"/>
    <w:tmpl w:val="4E4E1A1E"/>
    <w:lvl w:ilvl="0">
      <w:start w:val="1"/>
      <w:numFmt w:val="chineseCounting"/>
      <w:suff w:val="nothing"/>
      <w:lvlText w:val="%1、"/>
      <w:lvlJc w:val="left"/>
      <w:pPr>
        <w:ind w:left="585" w:firstLine="0"/>
      </w:pPr>
      <w:rPr>
        <w:rFonts w:hint="eastAsia"/>
      </w:rPr>
    </w:lvl>
  </w:abstractNum>
  <w:num w:numId="1">
    <w:abstractNumId w:val="2"/>
  </w:num>
  <w:num w:numId="2">
    <w:abstractNumId w:val="5"/>
  </w:num>
  <w:num w:numId="3">
    <w:abstractNumId w:val="6"/>
  </w:num>
  <w:num w:numId="4">
    <w:abstractNumId w:val="3"/>
  </w:num>
  <w:num w:numId="5">
    <w:abstractNumId w:val="1"/>
  </w:num>
  <w:num w:numId="6">
    <w:abstractNumId w:val="4"/>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720"/>
  <w:characterSpacingControl w:val="doNotCompress"/>
  <w:hdrShapeDefaults>
    <o:shapedefaults v:ext="edit" spidmax="9218"/>
  </w:hdrShapeDefaults>
  <w:footnotePr>
    <w:footnote w:id="0"/>
    <w:footnote w:id="1"/>
  </w:footnotePr>
  <w:endnotePr>
    <w:endnote w:id="0"/>
    <w:endnote w:id="1"/>
  </w:endnotePr>
  <w:compat>
    <w:useFELayout/>
  </w:compat>
  <w:docVars>
    <w:docVar w:name="commondata" w:val="eyJoZGlkIjoiMTU2NzI3ZDJlYTc5YjIwMDc3ZmRjMjQ3ZjU5MzI5ODcifQ=="/>
  </w:docVars>
  <w:rsids>
    <w:rsidRoot w:val="00B47730"/>
    <w:rsid w:val="00034616"/>
    <w:rsid w:val="00035AFE"/>
    <w:rsid w:val="0006063C"/>
    <w:rsid w:val="0015074B"/>
    <w:rsid w:val="00185A3E"/>
    <w:rsid w:val="0029639D"/>
    <w:rsid w:val="00326F90"/>
    <w:rsid w:val="003E5F03"/>
    <w:rsid w:val="00536BEA"/>
    <w:rsid w:val="00576340"/>
    <w:rsid w:val="007444DC"/>
    <w:rsid w:val="00AA1D8D"/>
    <w:rsid w:val="00AC2223"/>
    <w:rsid w:val="00B10761"/>
    <w:rsid w:val="00B30AA8"/>
    <w:rsid w:val="00B47730"/>
    <w:rsid w:val="00BA57AF"/>
    <w:rsid w:val="00C06C49"/>
    <w:rsid w:val="00C708E3"/>
    <w:rsid w:val="00CB0664"/>
    <w:rsid w:val="00CC2D49"/>
    <w:rsid w:val="00DE7077"/>
    <w:rsid w:val="00E246DA"/>
    <w:rsid w:val="00E27BD3"/>
    <w:rsid w:val="00E32DC0"/>
    <w:rsid w:val="00EB089D"/>
    <w:rsid w:val="00ED21A7"/>
    <w:rsid w:val="00FC693F"/>
    <w:rsid w:val="0DD44581"/>
    <w:rsid w:val="1B575CE4"/>
    <w:rsid w:val="303D4106"/>
    <w:rsid w:val="377D0F87"/>
    <w:rsid w:val="3D8B6798"/>
    <w:rsid w:val="4E5C62CB"/>
    <w:rsid w:val="5A6C67E5"/>
    <w:rsid w:val="5D5D69DC"/>
    <w:rsid w:val="658946D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qFormat="1"/>
    <w:lsdException w:name="footer" w:qFormat="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toa heading" w:semiHidden="1"/>
    <w:lsdException w:name="List" w:qFormat="1"/>
    <w:lsdException w:name="List Bullet" w:qFormat="1"/>
    <w:lsdException w:name="List Number" w:qFormat="1"/>
    <w:lsdException w:name="List 2" w:qFormat="1"/>
    <w:lsdException w:name="List 3" w:qFormat="1"/>
    <w:lsdException w:name="List 4" w:semiHidden="1"/>
    <w:lsdException w:name="List 5" w:semiHidden="1"/>
    <w:lsdException w:name="List Bullet 2" w:qFormat="1"/>
    <w:lsdException w:name="List Bullet 3" w:qFormat="1"/>
    <w:lsdException w:name="List Bullet 4" w:semiHidden="1"/>
    <w:lsdException w:name="List Bullet 5"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qFormat="1"/>
    <w:lsdException w:name="Body Text Indent" w:semiHidden="1"/>
    <w:lsdException w:name="List Continue" w:qFormat="1"/>
    <w:lsdException w:name="List Continue 2" w:qFormat="1"/>
    <w:lsdException w:name="List Continue 3" w:qFormat="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qFormat="1"/>
    <w:lsdException w:name="Body Text 3" w:qFormat="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qFormat="1"/>
    <w:lsdException w:name="Light Grid" w:uiPriority="62" w:unhideWhenUsed="0"/>
    <w:lsdException w:name="Medium Shading 1" w:uiPriority="63" w:unhideWhenUsed="0"/>
    <w:lsdException w:name="Medium Shading 2" w:uiPriority="64" w:unhideWhenUsed="0"/>
    <w:lsdException w:name="Medium List 1" w:uiPriority="65" w:unhideWhenUsed="0" w:qFormat="1"/>
    <w:lsdException w:name="Medium List 2" w:uiPriority="66" w:unhideWhenUsed="0"/>
    <w:lsdException w:name="Medium Grid 1" w:uiPriority="67" w:unhideWhenUsed="0" w:qFormat="1"/>
    <w:lsdException w:name="Medium Grid 2" w:uiPriority="68" w:unhideWhenUsed="0"/>
    <w:lsdException w:name="Medium Grid 3" w:uiPriority="69" w:unhideWhenUsed="0" w:qFormat="1"/>
    <w:lsdException w:name="Dark List" w:uiPriority="70" w:unhideWhenUsed="0" w:qFormat="1"/>
    <w:lsdException w:name="Colorful Shading" w:uiPriority="71" w:unhideWhenUsed="0" w:qFormat="1"/>
    <w:lsdException w:name="Colorful List" w:uiPriority="72" w:unhideWhenUsed="0" w:qFormat="1"/>
    <w:lsdException w:name="Colorful Grid" w:uiPriority="73" w:unhideWhenUsed="0" w:qFormat="1"/>
    <w:lsdException w:name="Light Shading Accent 1" w:uiPriority="60" w:unhideWhenUsed="0"/>
    <w:lsdException w:name="Light List Accent 1" w:uiPriority="61" w:unhideWhenUsed="0" w:qFormat="1"/>
    <w:lsdException w:name="Light Grid Accent 1" w:uiPriority="62" w:unhideWhenUsed="0"/>
    <w:lsdException w:name="Medium Shading 1 Accent 1" w:uiPriority="63" w:unhideWhenUsed="0" w:qFormat="1"/>
    <w:lsdException w:name="Medium Shading 2 Accent 1" w:uiPriority="64" w:unhideWhenUsed="0"/>
    <w:lsdException w:name="Medium List 1 Accent 1" w:uiPriority="65" w:unhideWhenUsed="0" w:qFormat="1"/>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qFormat="1"/>
    <w:lsdException w:name="Medium Grid 1 Accent 1" w:uiPriority="67" w:unhideWhenUsed="0" w:qFormat="1"/>
    <w:lsdException w:name="Medium Grid 2 Accent 1" w:uiPriority="68" w:unhideWhenUsed="0" w:qFormat="1"/>
    <w:lsdException w:name="Medium Grid 3 Accent 1" w:uiPriority="69" w:unhideWhenUsed="0" w:qFormat="1"/>
    <w:lsdException w:name="Dark List Accent 1" w:uiPriority="70" w:unhideWhenUsed="0" w:qFormat="1"/>
    <w:lsdException w:name="Colorful Shading Accent 1" w:uiPriority="71" w:unhideWhenUsed="0" w:qFormat="1"/>
    <w:lsdException w:name="Colorful List Accent 1" w:uiPriority="72" w:unhideWhenUsed="0" w:qFormat="1"/>
    <w:lsdException w:name="Colorful Grid Accent 1" w:uiPriority="73" w:unhideWhenUsed="0" w:qFormat="1"/>
    <w:lsdException w:name="Light Shading Accent 2" w:uiPriority="60" w:unhideWhenUsed="0"/>
    <w:lsdException w:name="Light List Accent 2" w:uiPriority="61" w:unhideWhenUsed="0" w:qFormat="1"/>
    <w:lsdException w:name="Light Grid Accent 2" w:uiPriority="62" w:unhideWhenUsed="0" w:qFormat="1"/>
    <w:lsdException w:name="Medium Shading 1 Accent 2" w:uiPriority="63" w:unhideWhenUsed="0"/>
    <w:lsdException w:name="Medium Shading 2 Accent 2" w:uiPriority="64" w:unhideWhenUsed="0"/>
    <w:lsdException w:name="Medium List 1 Accent 2" w:uiPriority="65" w:unhideWhenUsed="0" w:qFormat="1"/>
    <w:lsdException w:name="Medium List 2 Accent 2" w:uiPriority="66" w:unhideWhenUsed="0" w:qFormat="1"/>
    <w:lsdException w:name="Medium Grid 1 Accent 2" w:uiPriority="67" w:unhideWhenUsed="0" w:qFormat="1"/>
    <w:lsdException w:name="Medium Grid 2 Accent 2" w:uiPriority="68" w:unhideWhenUsed="0" w:qFormat="1"/>
    <w:lsdException w:name="Medium Grid 3 Accent 2" w:uiPriority="69" w:unhideWhenUsed="0" w:qFormat="1"/>
    <w:lsdException w:name="Dark List Accent 2" w:uiPriority="70" w:unhideWhenUsed="0" w:qFormat="1"/>
    <w:lsdException w:name="Colorful Shading Accent 2" w:uiPriority="71" w:unhideWhenUsed="0" w:qFormat="1"/>
    <w:lsdException w:name="Colorful List Accent 2" w:uiPriority="72" w:unhideWhenUsed="0" w:qFormat="1"/>
    <w:lsdException w:name="Colorful Grid Accent 2" w:uiPriority="73" w:unhideWhenUsed="0" w:qFormat="1"/>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qFormat="1"/>
    <w:lsdException w:name="Medium List 1 Accent 3" w:uiPriority="65" w:unhideWhenUsed="0" w:qFormat="1"/>
    <w:lsdException w:name="Medium List 2 Accent 3" w:uiPriority="66" w:unhideWhenUsed="0" w:qFormat="1"/>
    <w:lsdException w:name="Medium Grid 1 Accent 3" w:uiPriority="67" w:unhideWhenUsed="0"/>
    <w:lsdException w:name="Medium Grid 2 Accent 3" w:uiPriority="68" w:unhideWhenUsed="0" w:qFormat="1"/>
    <w:lsdException w:name="Medium Grid 3 Accent 3" w:uiPriority="69" w:unhideWhenUsed="0" w:qFormat="1"/>
    <w:lsdException w:name="Dark List Accent 3" w:uiPriority="70" w:unhideWhenUsed="0" w:qFormat="1"/>
    <w:lsdException w:name="Colorful Shading Accent 3" w:uiPriority="71" w:unhideWhenUsed="0" w:qFormat="1"/>
    <w:lsdException w:name="Colorful List Accent 3" w:uiPriority="72" w:unhideWhenUsed="0" w:qFormat="1"/>
    <w:lsdException w:name="Colorful Grid Accent 3" w:uiPriority="73" w:unhideWhenUsed="0" w:qFormat="1"/>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qFormat="1"/>
    <w:lsdException w:name="Medium List 1 Accent 4" w:uiPriority="65" w:unhideWhenUsed="0" w:qFormat="1"/>
    <w:lsdException w:name="Medium List 2 Accent 4" w:uiPriority="66" w:unhideWhenUsed="0" w:qFormat="1"/>
    <w:lsdException w:name="Medium Grid 1 Accent 4" w:uiPriority="67" w:unhideWhenUsed="0" w:qFormat="1"/>
    <w:lsdException w:name="Medium Grid 2 Accent 4" w:uiPriority="68" w:unhideWhenUsed="0" w:qFormat="1"/>
    <w:lsdException w:name="Medium Grid 3 Accent 4" w:uiPriority="69" w:unhideWhenUsed="0" w:qFormat="1"/>
    <w:lsdException w:name="Dark List Accent 4" w:uiPriority="70" w:unhideWhenUsed="0" w:qFormat="1"/>
    <w:lsdException w:name="Colorful Shading Accent 4" w:uiPriority="71" w:unhideWhenUsed="0" w:qFormat="1"/>
    <w:lsdException w:name="Colorful List Accent 4" w:uiPriority="72" w:unhideWhenUsed="0" w:qFormat="1"/>
    <w:lsdException w:name="Colorful Grid Accent 4" w:uiPriority="73" w:unhideWhenUsed="0" w:qFormat="1"/>
    <w:lsdException w:name="Light Shading Accent 5" w:uiPriority="60" w:unhideWhenUsed="0"/>
    <w:lsdException w:name="Light List Accent 5" w:uiPriority="61" w:unhideWhenUsed="0" w:qFormat="1"/>
    <w:lsdException w:name="Light Grid Accent 5" w:uiPriority="62" w:unhideWhenUsed="0"/>
    <w:lsdException w:name="Medium Shading 1 Accent 5" w:uiPriority="63" w:unhideWhenUsed="0"/>
    <w:lsdException w:name="Medium Shading 2 Accent 5" w:uiPriority="64" w:unhideWhenUsed="0" w:qFormat="1"/>
    <w:lsdException w:name="Medium List 1 Accent 5" w:uiPriority="65" w:unhideWhenUsed="0" w:qFormat="1"/>
    <w:lsdException w:name="Medium List 2 Accent 5" w:uiPriority="66" w:unhideWhenUsed="0" w:qFormat="1"/>
    <w:lsdException w:name="Medium Grid 1 Accent 5" w:uiPriority="67" w:unhideWhenUsed="0" w:qFormat="1"/>
    <w:lsdException w:name="Medium Grid 2 Accent 5" w:uiPriority="68" w:unhideWhenUsed="0" w:qFormat="1"/>
    <w:lsdException w:name="Medium Grid 3 Accent 5" w:uiPriority="69" w:unhideWhenUsed="0" w:qFormat="1"/>
    <w:lsdException w:name="Dark List Accent 5" w:uiPriority="70" w:unhideWhenUsed="0" w:qFormat="1"/>
    <w:lsdException w:name="Colorful Shading Accent 5" w:uiPriority="71" w:unhideWhenUsed="0" w:qFormat="1"/>
    <w:lsdException w:name="Colorful List Accent 5" w:uiPriority="72" w:unhideWhenUsed="0" w:qFormat="1"/>
    <w:lsdException w:name="Colorful Grid Accent 5" w:uiPriority="73" w:unhideWhenUsed="0" w:qFormat="1"/>
    <w:lsdException w:name="Light Shading Accent 6" w:uiPriority="60" w:unhideWhenUsed="0" w:qFormat="1"/>
    <w:lsdException w:name="Light List Accent 6" w:uiPriority="61" w:unhideWhenUsed="0"/>
    <w:lsdException w:name="Light Grid Accent 6" w:uiPriority="62" w:unhideWhenUsed="0" w:qFormat="1"/>
    <w:lsdException w:name="Medium Shading 1 Accent 6" w:uiPriority="63" w:unhideWhenUsed="0"/>
    <w:lsdException w:name="Medium Shading 2 Accent 6" w:uiPriority="64" w:unhideWhenUsed="0"/>
    <w:lsdException w:name="Medium List 1 Accent 6" w:uiPriority="65" w:unhideWhenUsed="0" w:qFormat="1"/>
    <w:lsdException w:name="Medium List 2 Accent 6" w:uiPriority="66" w:unhideWhenUsed="0" w:qFormat="1"/>
    <w:lsdException w:name="Medium Grid 1 Accent 6" w:uiPriority="67" w:unhideWhenUsed="0"/>
    <w:lsdException w:name="Medium Grid 2 Accent 6" w:uiPriority="68" w:unhideWhenUsed="0" w:qFormat="1"/>
    <w:lsdException w:name="Medium Grid 3 Accent 6" w:uiPriority="69" w:unhideWhenUsed="0" w:qFormat="1"/>
    <w:lsdException w:name="Dark List Accent 6" w:uiPriority="70" w:unhideWhenUsed="0" w:qFormat="1"/>
    <w:lsdException w:name="Colorful Shading Accent 6" w:uiPriority="71" w:unhideWhenUsed="0" w:qFormat="1"/>
    <w:lsdException w:name="Colorful List Accent 6" w:uiPriority="72" w:unhideWhenUsed="0" w:qFormat="1"/>
    <w:lsdException w:name="Colorful Grid Accent 6" w:uiPriority="73" w:unhideWhenUsed="0" w:qFormat="1"/>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1">
    <w:name w:val="Normal"/>
    <w:qFormat/>
    <w:rsid w:val="00035AFE"/>
    <w:pPr>
      <w:spacing w:after="200" w:line="276" w:lineRule="auto"/>
    </w:pPr>
    <w:rPr>
      <w:rFonts w:ascii="Times New Roman" w:eastAsia="宋体" w:hAnsi="Times New Roman"/>
      <w:sz w:val="26"/>
      <w:szCs w:val="22"/>
      <w:lang w:eastAsia="en-US"/>
    </w:rPr>
  </w:style>
  <w:style w:type="paragraph" w:styleId="1">
    <w:name w:val="heading 1"/>
    <w:basedOn w:val="a1"/>
    <w:next w:val="a1"/>
    <w:link w:val="1Char"/>
    <w:uiPriority w:val="9"/>
    <w:qFormat/>
    <w:rsid w:val="00035A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035AFE"/>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31">
    <w:name w:val="heading 3"/>
    <w:basedOn w:val="a1"/>
    <w:next w:val="a1"/>
    <w:link w:val="3Char"/>
    <w:uiPriority w:val="9"/>
    <w:unhideWhenUsed/>
    <w:qFormat/>
    <w:rsid w:val="00035AF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035AFE"/>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035AFE"/>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1"/>
    <w:next w:val="a1"/>
    <w:link w:val="6Char"/>
    <w:uiPriority w:val="9"/>
    <w:semiHidden/>
    <w:unhideWhenUsed/>
    <w:qFormat/>
    <w:rsid w:val="00035AFE"/>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1"/>
    <w:next w:val="a1"/>
    <w:link w:val="7Char"/>
    <w:uiPriority w:val="9"/>
    <w:semiHidden/>
    <w:unhideWhenUsed/>
    <w:qFormat/>
    <w:rsid w:val="00035AF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035AFE"/>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035AF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macro"/>
    <w:link w:val="Char"/>
    <w:uiPriority w:val="99"/>
    <w:unhideWhenUsed/>
    <w:rsid w:val="00035AFE"/>
    <w:pPr>
      <w:tabs>
        <w:tab w:val="left" w:pos="576"/>
        <w:tab w:val="left" w:pos="1152"/>
        <w:tab w:val="left" w:pos="1728"/>
        <w:tab w:val="left" w:pos="2304"/>
        <w:tab w:val="left" w:pos="2880"/>
        <w:tab w:val="left" w:pos="3456"/>
        <w:tab w:val="left" w:pos="4032"/>
      </w:tabs>
      <w:spacing w:after="200" w:line="276" w:lineRule="auto"/>
    </w:pPr>
    <w:rPr>
      <w:rFonts w:ascii="Courier" w:hAnsi="Courier"/>
      <w:lang w:eastAsia="en-US"/>
    </w:rPr>
  </w:style>
  <w:style w:type="paragraph" w:styleId="32">
    <w:name w:val="List 3"/>
    <w:basedOn w:val="a1"/>
    <w:uiPriority w:val="99"/>
    <w:unhideWhenUsed/>
    <w:qFormat/>
    <w:rsid w:val="00035AFE"/>
    <w:pPr>
      <w:ind w:left="1080" w:hanging="360"/>
      <w:contextualSpacing/>
    </w:pPr>
  </w:style>
  <w:style w:type="paragraph" w:styleId="2">
    <w:name w:val="List Number 2"/>
    <w:basedOn w:val="a1"/>
    <w:uiPriority w:val="99"/>
    <w:unhideWhenUsed/>
    <w:rsid w:val="00035AFE"/>
    <w:pPr>
      <w:numPr>
        <w:numId w:val="1"/>
      </w:numPr>
      <w:contextualSpacing/>
    </w:pPr>
  </w:style>
  <w:style w:type="paragraph" w:styleId="a">
    <w:name w:val="List Number"/>
    <w:basedOn w:val="a1"/>
    <w:uiPriority w:val="99"/>
    <w:unhideWhenUsed/>
    <w:qFormat/>
    <w:rsid w:val="00035AFE"/>
    <w:pPr>
      <w:numPr>
        <w:numId w:val="2"/>
      </w:numPr>
      <w:contextualSpacing/>
    </w:pPr>
  </w:style>
  <w:style w:type="paragraph" w:styleId="a6">
    <w:name w:val="caption"/>
    <w:basedOn w:val="a1"/>
    <w:next w:val="a1"/>
    <w:uiPriority w:val="35"/>
    <w:semiHidden/>
    <w:unhideWhenUsed/>
    <w:qFormat/>
    <w:rsid w:val="00035AFE"/>
    <w:pPr>
      <w:spacing w:line="240" w:lineRule="auto"/>
    </w:pPr>
    <w:rPr>
      <w:b/>
      <w:bCs/>
      <w:color w:val="4F81BD" w:themeColor="accent1"/>
      <w:sz w:val="18"/>
      <w:szCs w:val="18"/>
    </w:rPr>
  </w:style>
  <w:style w:type="paragraph" w:styleId="a0">
    <w:name w:val="List Bullet"/>
    <w:basedOn w:val="a1"/>
    <w:uiPriority w:val="99"/>
    <w:unhideWhenUsed/>
    <w:qFormat/>
    <w:rsid w:val="00035AFE"/>
    <w:pPr>
      <w:numPr>
        <w:numId w:val="3"/>
      </w:numPr>
      <w:contextualSpacing/>
    </w:pPr>
  </w:style>
  <w:style w:type="paragraph" w:styleId="33">
    <w:name w:val="Body Text 3"/>
    <w:basedOn w:val="a1"/>
    <w:link w:val="3Char0"/>
    <w:uiPriority w:val="99"/>
    <w:unhideWhenUsed/>
    <w:qFormat/>
    <w:rsid w:val="00035AFE"/>
    <w:pPr>
      <w:spacing w:after="120"/>
    </w:pPr>
    <w:rPr>
      <w:sz w:val="16"/>
      <w:szCs w:val="16"/>
    </w:rPr>
  </w:style>
  <w:style w:type="paragraph" w:styleId="30">
    <w:name w:val="List Bullet 3"/>
    <w:basedOn w:val="a1"/>
    <w:uiPriority w:val="99"/>
    <w:unhideWhenUsed/>
    <w:qFormat/>
    <w:rsid w:val="00035AFE"/>
    <w:pPr>
      <w:numPr>
        <w:numId w:val="4"/>
      </w:numPr>
      <w:contextualSpacing/>
    </w:pPr>
  </w:style>
  <w:style w:type="paragraph" w:styleId="a7">
    <w:name w:val="Body Text"/>
    <w:basedOn w:val="a1"/>
    <w:link w:val="Char0"/>
    <w:uiPriority w:val="99"/>
    <w:unhideWhenUsed/>
    <w:qFormat/>
    <w:rsid w:val="00035AFE"/>
    <w:pPr>
      <w:spacing w:after="120"/>
    </w:pPr>
  </w:style>
  <w:style w:type="paragraph" w:styleId="3">
    <w:name w:val="List Number 3"/>
    <w:basedOn w:val="a1"/>
    <w:uiPriority w:val="99"/>
    <w:unhideWhenUsed/>
    <w:rsid w:val="00035AFE"/>
    <w:pPr>
      <w:numPr>
        <w:numId w:val="5"/>
      </w:numPr>
      <w:contextualSpacing/>
    </w:pPr>
  </w:style>
  <w:style w:type="paragraph" w:styleId="22">
    <w:name w:val="List 2"/>
    <w:basedOn w:val="a1"/>
    <w:uiPriority w:val="99"/>
    <w:unhideWhenUsed/>
    <w:qFormat/>
    <w:rsid w:val="00035AFE"/>
    <w:pPr>
      <w:ind w:left="720" w:hanging="360"/>
      <w:contextualSpacing/>
    </w:pPr>
  </w:style>
  <w:style w:type="paragraph" w:styleId="a8">
    <w:name w:val="List Continue"/>
    <w:basedOn w:val="a1"/>
    <w:uiPriority w:val="99"/>
    <w:unhideWhenUsed/>
    <w:qFormat/>
    <w:rsid w:val="00035AFE"/>
    <w:pPr>
      <w:spacing w:after="120"/>
      <w:ind w:left="360"/>
      <w:contextualSpacing/>
    </w:pPr>
  </w:style>
  <w:style w:type="paragraph" w:styleId="20">
    <w:name w:val="List Bullet 2"/>
    <w:basedOn w:val="a1"/>
    <w:uiPriority w:val="99"/>
    <w:unhideWhenUsed/>
    <w:qFormat/>
    <w:rsid w:val="00035AFE"/>
    <w:pPr>
      <w:numPr>
        <w:numId w:val="6"/>
      </w:numPr>
      <w:contextualSpacing/>
    </w:pPr>
  </w:style>
  <w:style w:type="paragraph" w:styleId="a9">
    <w:name w:val="footer"/>
    <w:basedOn w:val="a1"/>
    <w:link w:val="Char1"/>
    <w:uiPriority w:val="99"/>
    <w:unhideWhenUsed/>
    <w:qFormat/>
    <w:rsid w:val="00035AFE"/>
    <w:pPr>
      <w:tabs>
        <w:tab w:val="center" w:pos="4680"/>
        <w:tab w:val="right" w:pos="9360"/>
      </w:tabs>
      <w:spacing w:after="0" w:line="240" w:lineRule="auto"/>
    </w:pPr>
  </w:style>
  <w:style w:type="paragraph" w:styleId="aa">
    <w:name w:val="header"/>
    <w:basedOn w:val="a1"/>
    <w:link w:val="Char2"/>
    <w:uiPriority w:val="99"/>
    <w:unhideWhenUsed/>
    <w:qFormat/>
    <w:rsid w:val="00035AFE"/>
    <w:pPr>
      <w:tabs>
        <w:tab w:val="center" w:pos="4680"/>
        <w:tab w:val="right" w:pos="9360"/>
      </w:tabs>
      <w:spacing w:after="0" w:line="240" w:lineRule="auto"/>
    </w:pPr>
  </w:style>
  <w:style w:type="paragraph" w:styleId="ab">
    <w:name w:val="Subtitle"/>
    <w:basedOn w:val="a1"/>
    <w:next w:val="a1"/>
    <w:link w:val="Char3"/>
    <w:uiPriority w:val="11"/>
    <w:qFormat/>
    <w:rsid w:val="00035AFE"/>
    <w:rPr>
      <w:rFonts w:asciiTheme="majorHAnsi" w:eastAsiaTheme="majorEastAsia" w:hAnsiTheme="majorHAnsi" w:cstheme="majorBidi"/>
      <w:i/>
      <w:iCs/>
      <w:color w:val="4F81BD" w:themeColor="accent1"/>
      <w:spacing w:val="15"/>
      <w:sz w:val="24"/>
      <w:szCs w:val="24"/>
    </w:rPr>
  </w:style>
  <w:style w:type="paragraph" w:styleId="ac">
    <w:name w:val="List"/>
    <w:basedOn w:val="a1"/>
    <w:uiPriority w:val="99"/>
    <w:unhideWhenUsed/>
    <w:qFormat/>
    <w:rsid w:val="00035AFE"/>
    <w:pPr>
      <w:ind w:left="360" w:hanging="360"/>
      <w:contextualSpacing/>
    </w:pPr>
  </w:style>
  <w:style w:type="paragraph" w:styleId="23">
    <w:name w:val="Body Text 2"/>
    <w:basedOn w:val="a1"/>
    <w:link w:val="2Char0"/>
    <w:uiPriority w:val="99"/>
    <w:unhideWhenUsed/>
    <w:qFormat/>
    <w:rsid w:val="00035AFE"/>
    <w:pPr>
      <w:spacing w:after="120" w:line="480" w:lineRule="auto"/>
    </w:pPr>
  </w:style>
  <w:style w:type="paragraph" w:styleId="24">
    <w:name w:val="List Continue 2"/>
    <w:basedOn w:val="a1"/>
    <w:uiPriority w:val="99"/>
    <w:unhideWhenUsed/>
    <w:qFormat/>
    <w:rsid w:val="00035AFE"/>
    <w:pPr>
      <w:spacing w:after="120"/>
      <w:ind w:left="720"/>
      <w:contextualSpacing/>
    </w:pPr>
  </w:style>
  <w:style w:type="paragraph" w:styleId="34">
    <w:name w:val="List Continue 3"/>
    <w:basedOn w:val="a1"/>
    <w:uiPriority w:val="99"/>
    <w:unhideWhenUsed/>
    <w:qFormat/>
    <w:rsid w:val="00035AFE"/>
    <w:pPr>
      <w:spacing w:after="120"/>
      <w:ind w:left="1080"/>
      <w:contextualSpacing/>
    </w:pPr>
  </w:style>
  <w:style w:type="paragraph" w:styleId="ad">
    <w:name w:val="Title"/>
    <w:basedOn w:val="a1"/>
    <w:next w:val="a1"/>
    <w:link w:val="Char4"/>
    <w:uiPriority w:val="10"/>
    <w:qFormat/>
    <w:rsid w:val="00035AF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ae">
    <w:name w:val="Table Grid"/>
    <w:basedOn w:val="a3"/>
    <w:uiPriority w:val="59"/>
    <w:qFormat/>
    <w:rsid w:val="00035A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Light Shading"/>
    <w:basedOn w:val="a3"/>
    <w:uiPriority w:val="60"/>
    <w:rsid w:val="00035AFE"/>
    <w:rPr>
      <w:color w:val="000000" w:themeColor="text1" w:themeShade="BF"/>
    </w:rPr>
    <w:tblPr>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035AFE"/>
    <w:rPr>
      <w:color w:val="365F91" w:themeColor="accent1" w:themeShade="BF"/>
    </w:rPr>
    <w:tblPr>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035AFE"/>
    <w:rPr>
      <w:color w:val="943634" w:themeColor="accent2" w:themeShade="BF"/>
    </w:rPr>
    <w:tblPr>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035AFE"/>
    <w:rPr>
      <w:color w:val="76923C" w:themeColor="accent3" w:themeShade="BF"/>
    </w:rPr>
    <w:tblPr>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035AFE"/>
    <w:rPr>
      <w:color w:val="5F497A" w:themeColor="accent4" w:themeShade="BF"/>
    </w:rPr>
    <w:tblPr>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035AFE"/>
    <w:rPr>
      <w:color w:val="31849B" w:themeColor="accent5" w:themeShade="BF"/>
    </w:rPr>
    <w:tblPr>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qFormat/>
    <w:rsid w:val="00035AFE"/>
    <w:rPr>
      <w:color w:val="E36C0A" w:themeColor="accent6" w:themeShade="BF"/>
    </w:rPr>
    <w:tblPr>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0">
    <w:name w:val="Light List"/>
    <w:basedOn w:val="a3"/>
    <w:uiPriority w:val="61"/>
    <w:qFormat/>
    <w:rsid w:val="00035AFE"/>
    <w:tblPr>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qFormat/>
    <w:rsid w:val="00035AFE"/>
    <w:tblPr>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qFormat/>
    <w:rsid w:val="00035AFE"/>
    <w:tblPr>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035AFE"/>
    <w:tblPr>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035AFE"/>
    <w:tblPr>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qFormat/>
    <w:rsid w:val="00035AFE"/>
    <w:tblPr>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035AFE"/>
    <w:tblPr>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1">
    <w:name w:val="Light Grid"/>
    <w:basedOn w:val="a3"/>
    <w:uiPriority w:val="62"/>
    <w:rsid w:val="00035AFE"/>
    <w:tblPr>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11">
    <w:name w:val="Light Grid Accent 1"/>
    <w:basedOn w:val="a3"/>
    <w:uiPriority w:val="62"/>
    <w:rsid w:val="00035AFE"/>
    <w:tblPr>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21">
    <w:name w:val="Light Grid Accent 2"/>
    <w:basedOn w:val="a3"/>
    <w:uiPriority w:val="62"/>
    <w:qFormat/>
    <w:rsid w:val="00035AFE"/>
    <w:tblPr>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31">
    <w:name w:val="Light Grid Accent 3"/>
    <w:basedOn w:val="a3"/>
    <w:uiPriority w:val="62"/>
    <w:rsid w:val="00035AFE"/>
    <w:tblPr>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41">
    <w:name w:val="Light Grid Accent 4"/>
    <w:basedOn w:val="a3"/>
    <w:uiPriority w:val="62"/>
    <w:rsid w:val="00035AFE"/>
    <w:tblPr>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51">
    <w:name w:val="Light Grid Accent 5"/>
    <w:basedOn w:val="a3"/>
    <w:uiPriority w:val="62"/>
    <w:rsid w:val="00035AFE"/>
    <w:tblPr>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61">
    <w:name w:val="Light Grid Accent 6"/>
    <w:basedOn w:val="a3"/>
    <w:uiPriority w:val="62"/>
    <w:qFormat/>
    <w:rsid w:val="00035AFE"/>
    <w:tblPr>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10">
    <w:name w:val="Medium Shading 1"/>
    <w:basedOn w:val="a3"/>
    <w:uiPriority w:val="63"/>
    <w:rsid w:val="00035AFE"/>
    <w:tblPr>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qFormat/>
    <w:rsid w:val="00035AFE"/>
    <w:tblPr>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035AFE"/>
    <w:tblPr>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035AFE"/>
    <w:tblPr>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035AFE"/>
    <w:tblPr>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035AFE"/>
    <w:tblPr>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035AFE"/>
    <w:tblPr>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035AFE"/>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035AFE"/>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035AFE"/>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qFormat/>
    <w:rsid w:val="00035AFE"/>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qFormat/>
    <w:rsid w:val="00035AFE"/>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qFormat/>
    <w:rsid w:val="00035AFE"/>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035AFE"/>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qFormat/>
    <w:rsid w:val="00035AFE"/>
    <w:rPr>
      <w:color w:val="000000" w:themeColor="text1"/>
    </w:rPr>
    <w:tblPr>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qFormat/>
    <w:rsid w:val="00035AFE"/>
    <w:rPr>
      <w:color w:val="000000" w:themeColor="text1"/>
    </w:rPr>
    <w:tblPr>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qFormat/>
    <w:rsid w:val="00035AFE"/>
    <w:rPr>
      <w:color w:val="000000" w:themeColor="text1"/>
    </w:rPr>
    <w:tblPr>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qFormat/>
    <w:rsid w:val="00035AFE"/>
    <w:rPr>
      <w:color w:val="000000" w:themeColor="text1"/>
    </w:rPr>
    <w:tblPr>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qFormat/>
    <w:rsid w:val="00035AFE"/>
    <w:rPr>
      <w:color w:val="000000" w:themeColor="text1"/>
    </w:rPr>
    <w:tblPr>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qFormat/>
    <w:rsid w:val="00035AFE"/>
    <w:rPr>
      <w:color w:val="000000" w:themeColor="text1"/>
    </w:rPr>
    <w:tblPr>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qFormat/>
    <w:rsid w:val="00035AFE"/>
    <w:rPr>
      <w:color w:val="000000" w:themeColor="text1"/>
    </w:rPr>
    <w:tblPr>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035AFE"/>
    <w:rPr>
      <w:rFonts w:asciiTheme="majorHAnsi" w:eastAsiaTheme="majorEastAsia" w:hAnsiTheme="majorHAnsi" w:cstheme="majorBidi"/>
      <w:color w:val="000000" w:themeColor="text1"/>
    </w:rPr>
    <w:tblPr>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qFormat/>
    <w:rsid w:val="00035AFE"/>
    <w:rPr>
      <w:rFonts w:asciiTheme="majorHAnsi" w:eastAsiaTheme="majorEastAsia" w:hAnsiTheme="majorHAnsi" w:cstheme="majorBidi"/>
      <w:color w:val="000000" w:themeColor="text1"/>
    </w:rPr>
    <w:tblPr>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qFormat/>
    <w:rsid w:val="00035AFE"/>
    <w:rPr>
      <w:rFonts w:asciiTheme="majorHAnsi" w:eastAsiaTheme="majorEastAsia" w:hAnsiTheme="majorHAnsi" w:cstheme="majorBidi"/>
      <w:color w:val="000000" w:themeColor="text1"/>
    </w:rPr>
    <w:tblPr>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qFormat/>
    <w:rsid w:val="00035AFE"/>
    <w:rPr>
      <w:rFonts w:asciiTheme="majorHAnsi" w:eastAsiaTheme="majorEastAsia" w:hAnsiTheme="majorHAnsi" w:cstheme="majorBidi"/>
      <w:color w:val="000000" w:themeColor="text1"/>
    </w:rPr>
    <w:tblPr>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qFormat/>
    <w:rsid w:val="00035AFE"/>
    <w:rPr>
      <w:rFonts w:asciiTheme="majorHAnsi" w:eastAsiaTheme="majorEastAsia" w:hAnsiTheme="majorHAnsi" w:cstheme="majorBidi"/>
      <w:color w:val="000000" w:themeColor="text1"/>
    </w:rPr>
    <w:tblPr>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qFormat/>
    <w:rsid w:val="00035AFE"/>
    <w:rPr>
      <w:rFonts w:asciiTheme="majorHAnsi" w:eastAsiaTheme="majorEastAsia" w:hAnsiTheme="majorHAnsi" w:cstheme="majorBidi"/>
      <w:color w:val="000000" w:themeColor="text1"/>
    </w:rPr>
    <w:tblPr>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qFormat/>
    <w:rsid w:val="00035AFE"/>
    <w:rPr>
      <w:rFonts w:asciiTheme="majorHAnsi" w:eastAsiaTheme="majorEastAsia" w:hAnsiTheme="majorHAnsi" w:cstheme="majorBidi"/>
      <w:color w:val="000000" w:themeColor="text1"/>
    </w:rPr>
    <w:tblPr>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qFormat/>
    <w:rsid w:val="00035AFE"/>
    <w:tblPr>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qFormat/>
    <w:rsid w:val="00035AFE"/>
    <w:tblPr>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qFormat/>
    <w:rsid w:val="00035AFE"/>
    <w:tblPr>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035AFE"/>
    <w:tblPr>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qFormat/>
    <w:rsid w:val="00035AFE"/>
    <w:tblPr>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qFormat/>
    <w:rsid w:val="00035AFE"/>
    <w:tblPr>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035AFE"/>
    <w:tblPr>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035AFE"/>
    <w:rPr>
      <w:rFonts w:asciiTheme="majorHAnsi" w:eastAsiaTheme="majorEastAsia" w:hAnsiTheme="majorHAnsi" w:cstheme="majorBidi"/>
      <w:color w:val="000000" w:themeColor="text1"/>
    </w:rPr>
    <w:tblPr>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qFormat/>
    <w:rsid w:val="00035AFE"/>
    <w:rPr>
      <w:rFonts w:asciiTheme="majorHAnsi" w:eastAsiaTheme="majorEastAsia" w:hAnsiTheme="majorHAnsi" w:cstheme="majorBidi"/>
      <w:color w:val="000000" w:themeColor="text1"/>
    </w:rPr>
    <w:tblPr>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qFormat/>
    <w:rsid w:val="00035AFE"/>
    <w:rPr>
      <w:rFonts w:asciiTheme="majorHAnsi" w:eastAsiaTheme="majorEastAsia" w:hAnsiTheme="majorHAnsi" w:cstheme="majorBidi"/>
      <w:color w:val="000000" w:themeColor="text1"/>
    </w:rPr>
    <w:tblPr>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qFormat/>
    <w:rsid w:val="00035AFE"/>
    <w:rPr>
      <w:rFonts w:asciiTheme="majorHAnsi" w:eastAsiaTheme="majorEastAsia" w:hAnsiTheme="majorHAnsi" w:cstheme="majorBidi"/>
      <w:color w:val="000000" w:themeColor="text1"/>
    </w:rPr>
    <w:tblPr>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qFormat/>
    <w:rsid w:val="00035AFE"/>
    <w:rPr>
      <w:rFonts w:asciiTheme="majorHAnsi" w:eastAsiaTheme="majorEastAsia" w:hAnsiTheme="majorHAnsi" w:cstheme="majorBidi"/>
      <w:color w:val="000000" w:themeColor="text1"/>
    </w:rPr>
    <w:tblPr>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qFormat/>
    <w:rsid w:val="00035AFE"/>
    <w:rPr>
      <w:rFonts w:asciiTheme="majorHAnsi" w:eastAsiaTheme="majorEastAsia" w:hAnsiTheme="majorHAnsi" w:cstheme="majorBidi"/>
      <w:color w:val="000000" w:themeColor="text1"/>
    </w:rPr>
    <w:tblPr>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qFormat/>
    <w:rsid w:val="00035AFE"/>
    <w:rPr>
      <w:rFonts w:asciiTheme="majorHAnsi" w:eastAsiaTheme="majorEastAsia" w:hAnsiTheme="majorHAnsi" w:cstheme="majorBidi"/>
      <w:color w:val="000000" w:themeColor="text1"/>
    </w:rPr>
    <w:tblPr>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qFormat/>
    <w:rsid w:val="00035AFE"/>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3-1">
    <w:name w:val="Medium Grid 3 Accent 1"/>
    <w:basedOn w:val="a3"/>
    <w:uiPriority w:val="69"/>
    <w:qFormat/>
    <w:rsid w:val="00035AFE"/>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3-2">
    <w:name w:val="Medium Grid 3 Accent 2"/>
    <w:basedOn w:val="a3"/>
    <w:uiPriority w:val="69"/>
    <w:qFormat/>
    <w:rsid w:val="00035AFE"/>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3-3">
    <w:name w:val="Medium Grid 3 Accent 3"/>
    <w:basedOn w:val="a3"/>
    <w:uiPriority w:val="69"/>
    <w:qFormat/>
    <w:rsid w:val="00035AFE"/>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3-4">
    <w:name w:val="Medium Grid 3 Accent 4"/>
    <w:basedOn w:val="a3"/>
    <w:uiPriority w:val="69"/>
    <w:qFormat/>
    <w:rsid w:val="00035AFE"/>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3-5">
    <w:name w:val="Medium Grid 3 Accent 5"/>
    <w:basedOn w:val="a3"/>
    <w:uiPriority w:val="69"/>
    <w:qFormat/>
    <w:rsid w:val="00035AFE"/>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3-6">
    <w:name w:val="Medium Grid 3 Accent 6"/>
    <w:basedOn w:val="a3"/>
    <w:uiPriority w:val="69"/>
    <w:qFormat/>
    <w:rsid w:val="00035AFE"/>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af2">
    <w:name w:val="Dark List"/>
    <w:basedOn w:val="a3"/>
    <w:uiPriority w:val="70"/>
    <w:qFormat/>
    <w:rsid w:val="00035AFE"/>
    <w:rPr>
      <w:color w:val="FFFFFF" w:themeColor="background1"/>
    </w:rPr>
    <w:tblPr>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qFormat/>
    <w:rsid w:val="00035AFE"/>
    <w:rPr>
      <w:color w:val="FFFFFF" w:themeColor="background1"/>
    </w:rPr>
    <w:tblPr>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qFormat/>
    <w:rsid w:val="00035AFE"/>
    <w:rPr>
      <w:color w:val="FFFFFF" w:themeColor="background1"/>
    </w:rPr>
    <w:tblPr>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qFormat/>
    <w:rsid w:val="00035AFE"/>
    <w:rPr>
      <w:color w:val="FFFFFF" w:themeColor="background1"/>
    </w:rPr>
    <w:tblPr>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qFormat/>
    <w:rsid w:val="00035AFE"/>
    <w:rPr>
      <w:color w:val="FFFFFF" w:themeColor="background1"/>
    </w:rPr>
    <w:tblPr>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qFormat/>
    <w:rsid w:val="00035AFE"/>
    <w:rPr>
      <w:color w:val="FFFFFF" w:themeColor="background1"/>
    </w:rPr>
    <w:tblPr>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qFormat/>
    <w:rsid w:val="00035AFE"/>
    <w:rPr>
      <w:color w:val="FFFFFF" w:themeColor="background1"/>
    </w:rPr>
    <w:tblPr>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3">
    <w:name w:val="Colorful Shading"/>
    <w:basedOn w:val="a3"/>
    <w:uiPriority w:val="71"/>
    <w:qFormat/>
    <w:rsid w:val="00035AFE"/>
    <w:rPr>
      <w:color w:val="000000" w:themeColor="text1"/>
    </w:rPr>
    <w:tblPr>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qFormat/>
    <w:rsid w:val="00035AFE"/>
    <w:rPr>
      <w:color w:val="000000" w:themeColor="text1"/>
    </w:rPr>
    <w:tblPr>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qFormat/>
    <w:rsid w:val="00035AFE"/>
    <w:rPr>
      <w:color w:val="000000" w:themeColor="text1"/>
    </w:rPr>
    <w:tblPr>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qFormat/>
    <w:rsid w:val="00035AFE"/>
    <w:rPr>
      <w:color w:val="000000" w:themeColor="text1"/>
    </w:rPr>
    <w:tblPr>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qFormat/>
    <w:rsid w:val="00035AFE"/>
    <w:rPr>
      <w:color w:val="000000" w:themeColor="text1"/>
    </w:rPr>
    <w:tblPr>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qFormat/>
    <w:rsid w:val="00035AFE"/>
    <w:rPr>
      <w:color w:val="000000" w:themeColor="text1"/>
    </w:rPr>
    <w:tblPr>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qFormat/>
    <w:rsid w:val="00035AFE"/>
    <w:rPr>
      <w:color w:val="000000" w:themeColor="text1"/>
    </w:rPr>
    <w:tblPr>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4">
    <w:name w:val="Colorful List"/>
    <w:basedOn w:val="a3"/>
    <w:uiPriority w:val="72"/>
    <w:qFormat/>
    <w:rsid w:val="00035AFE"/>
    <w:rPr>
      <w:color w:val="000000" w:themeColor="text1"/>
    </w:rPr>
    <w:tblPr>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qFormat/>
    <w:rsid w:val="00035AFE"/>
    <w:rPr>
      <w:color w:val="000000" w:themeColor="text1"/>
    </w:rPr>
    <w:tblPr>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qFormat/>
    <w:rsid w:val="00035AFE"/>
    <w:rPr>
      <w:color w:val="000000" w:themeColor="text1"/>
    </w:rPr>
    <w:tblPr>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qFormat/>
    <w:rsid w:val="00035AFE"/>
    <w:rPr>
      <w:color w:val="000000" w:themeColor="text1"/>
    </w:rPr>
    <w:tblPr>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qFormat/>
    <w:rsid w:val="00035AFE"/>
    <w:rPr>
      <w:color w:val="000000" w:themeColor="text1"/>
    </w:rPr>
    <w:tblPr>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qFormat/>
    <w:rsid w:val="00035AFE"/>
    <w:rPr>
      <w:color w:val="000000" w:themeColor="text1"/>
    </w:rPr>
    <w:tblPr>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qFormat/>
    <w:rsid w:val="00035AFE"/>
    <w:rPr>
      <w:color w:val="000000" w:themeColor="text1"/>
    </w:rPr>
    <w:tblPr>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5">
    <w:name w:val="Colorful Grid"/>
    <w:basedOn w:val="a3"/>
    <w:uiPriority w:val="73"/>
    <w:qFormat/>
    <w:rsid w:val="00035AFE"/>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qFormat/>
    <w:rsid w:val="00035AFE"/>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qFormat/>
    <w:rsid w:val="00035AFE"/>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qFormat/>
    <w:rsid w:val="00035AFE"/>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qFormat/>
    <w:rsid w:val="00035AFE"/>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qFormat/>
    <w:rsid w:val="00035AFE"/>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qFormat/>
    <w:rsid w:val="00035AFE"/>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6">
    <w:name w:val="Strong"/>
    <w:basedOn w:val="a2"/>
    <w:uiPriority w:val="22"/>
    <w:qFormat/>
    <w:rsid w:val="00035AFE"/>
    <w:rPr>
      <w:b/>
      <w:bCs/>
    </w:rPr>
  </w:style>
  <w:style w:type="character" w:styleId="af7">
    <w:name w:val="Emphasis"/>
    <w:basedOn w:val="a2"/>
    <w:uiPriority w:val="20"/>
    <w:qFormat/>
    <w:rsid w:val="00035AFE"/>
    <w:rPr>
      <w:i/>
      <w:iCs/>
    </w:rPr>
  </w:style>
  <w:style w:type="character" w:customStyle="1" w:styleId="Char2">
    <w:name w:val="页眉 Char"/>
    <w:basedOn w:val="a2"/>
    <w:link w:val="aa"/>
    <w:uiPriority w:val="99"/>
    <w:qFormat/>
    <w:rsid w:val="00035AFE"/>
  </w:style>
  <w:style w:type="character" w:customStyle="1" w:styleId="Char1">
    <w:name w:val="页脚 Char"/>
    <w:basedOn w:val="a2"/>
    <w:link w:val="a9"/>
    <w:uiPriority w:val="99"/>
    <w:qFormat/>
    <w:rsid w:val="00035AFE"/>
  </w:style>
  <w:style w:type="paragraph" w:styleId="af8">
    <w:name w:val="No Spacing"/>
    <w:uiPriority w:val="1"/>
    <w:qFormat/>
    <w:rsid w:val="00035AFE"/>
    <w:rPr>
      <w:sz w:val="22"/>
      <w:szCs w:val="22"/>
      <w:lang w:eastAsia="en-US"/>
    </w:rPr>
  </w:style>
  <w:style w:type="character" w:customStyle="1" w:styleId="1Char">
    <w:name w:val="标题 1 Char"/>
    <w:basedOn w:val="a2"/>
    <w:link w:val="1"/>
    <w:uiPriority w:val="9"/>
    <w:qFormat/>
    <w:rsid w:val="00035AFE"/>
    <w:rPr>
      <w:rFonts w:asciiTheme="majorHAnsi" w:eastAsiaTheme="majorEastAsia" w:hAnsiTheme="majorHAnsi" w:cstheme="majorBidi"/>
      <w:b/>
      <w:bCs/>
      <w:color w:val="365F91" w:themeColor="accent1" w:themeShade="BF"/>
      <w:sz w:val="28"/>
      <w:szCs w:val="28"/>
    </w:rPr>
  </w:style>
  <w:style w:type="character" w:customStyle="1" w:styleId="2Char">
    <w:name w:val="标题 2 Char"/>
    <w:basedOn w:val="a2"/>
    <w:link w:val="21"/>
    <w:uiPriority w:val="9"/>
    <w:qFormat/>
    <w:rsid w:val="00035AFE"/>
    <w:rPr>
      <w:rFonts w:asciiTheme="majorHAnsi" w:eastAsiaTheme="majorEastAsia" w:hAnsiTheme="majorHAnsi" w:cstheme="majorBidi"/>
      <w:b/>
      <w:bCs/>
      <w:color w:val="4F81BD" w:themeColor="accent1"/>
      <w:sz w:val="26"/>
      <w:szCs w:val="26"/>
    </w:rPr>
  </w:style>
  <w:style w:type="character" w:customStyle="1" w:styleId="3Char">
    <w:name w:val="标题 3 Char"/>
    <w:basedOn w:val="a2"/>
    <w:link w:val="31"/>
    <w:uiPriority w:val="9"/>
    <w:qFormat/>
    <w:rsid w:val="00035AFE"/>
    <w:rPr>
      <w:rFonts w:asciiTheme="majorHAnsi" w:eastAsiaTheme="majorEastAsia" w:hAnsiTheme="majorHAnsi" w:cstheme="majorBidi"/>
      <w:b/>
      <w:bCs/>
      <w:color w:val="4F81BD" w:themeColor="accent1"/>
    </w:rPr>
  </w:style>
  <w:style w:type="character" w:customStyle="1" w:styleId="Char4">
    <w:name w:val="标题 Char"/>
    <w:basedOn w:val="a2"/>
    <w:link w:val="ad"/>
    <w:uiPriority w:val="10"/>
    <w:qFormat/>
    <w:rsid w:val="00035AFE"/>
    <w:rPr>
      <w:rFonts w:asciiTheme="majorHAnsi" w:eastAsiaTheme="majorEastAsia" w:hAnsiTheme="majorHAnsi" w:cstheme="majorBidi"/>
      <w:color w:val="17365D" w:themeColor="text2" w:themeShade="BF"/>
      <w:spacing w:val="5"/>
      <w:kern w:val="28"/>
      <w:sz w:val="52"/>
      <w:szCs w:val="52"/>
    </w:rPr>
  </w:style>
  <w:style w:type="character" w:customStyle="1" w:styleId="Char3">
    <w:name w:val="副标题 Char"/>
    <w:basedOn w:val="a2"/>
    <w:link w:val="ab"/>
    <w:uiPriority w:val="11"/>
    <w:qFormat/>
    <w:rsid w:val="00035AFE"/>
    <w:rPr>
      <w:rFonts w:asciiTheme="majorHAnsi" w:eastAsiaTheme="majorEastAsia" w:hAnsiTheme="majorHAnsi" w:cstheme="majorBidi"/>
      <w:i/>
      <w:iCs/>
      <w:color w:val="4F81BD" w:themeColor="accent1"/>
      <w:spacing w:val="15"/>
      <w:sz w:val="24"/>
      <w:szCs w:val="24"/>
    </w:rPr>
  </w:style>
  <w:style w:type="paragraph" w:styleId="af9">
    <w:name w:val="List Paragraph"/>
    <w:basedOn w:val="a1"/>
    <w:uiPriority w:val="34"/>
    <w:qFormat/>
    <w:rsid w:val="00035AFE"/>
    <w:pPr>
      <w:ind w:left="720"/>
      <w:contextualSpacing/>
    </w:pPr>
  </w:style>
  <w:style w:type="character" w:customStyle="1" w:styleId="Char0">
    <w:name w:val="正文文本 Char"/>
    <w:basedOn w:val="a2"/>
    <w:link w:val="a7"/>
    <w:uiPriority w:val="99"/>
    <w:qFormat/>
    <w:rsid w:val="00035AFE"/>
  </w:style>
  <w:style w:type="character" w:customStyle="1" w:styleId="2Char0">
    <w:name w:val="正文文本 2 Char"/>
    <w:basedOn w:val="a2"/>
    <w:link w:val="23"/>
    <w:uiPriority w:val="99"/>
    <w:qFormat/>
    <w:rsid w:val="00035AFE"/>
  </w:style>
  <w:style w:type="character" w:customStyle="1" w:styleId="3Char0">
    <w:name w:val="正文文本 3 Char"/>
    <w:basedOn w:val="a2"/>
    <w:link w:val="33"/>
    <w:uiPriority w:val="99"/>
    <w:qFormat/>
    <w:rsid w:val="00035AFE"/>
    <w:rPr>
      <w:sz w:val="16"/>
      <w:szCs w:val="16"/>
    </w:rPr>
  </w:style>
  <w:style w:type="character" w:customStyle="1" w:styleId="Char">
    <w:name w:val="宏文本 Char"/>
    <w:basedOn w:val="a2"/>
    <w:link w:val="a5"/>
    <w:uiPriority w:val="99"/>
    <w:qFormat/>
    <w:rsid w:val="00035AFE"/>
    <w:rPr>
      <w:rFonts w:ascii="Courier" w:hAnsi="Courier"/>
      <w:sz w:val="20"/>
      <w:szCs w:val="20"/>
    </w:rPr>
  </w:style>
  <w:style w:type="paragraph" w:styleId="afa">
    <w:name w:val="Quote"/>
    <w:basedOn w:val="a1"/>
    <w:next w:val="a1"/>
    <w:link w:val="Char5"/>
    <w:uiPriority w:val="29"/>
    <w:qFormat/>
    <w:rsid w:val="00035AFE"/>
    <w:rPr>
      <w:i/>
      <w:iCs/>
      <w:color w:val="000000" w:themeColor="text1"/>
    </w:rPr>
  </w:style>
  <w:style w:type="character" w:customStyle="1" w:styleId="Char5">
    <w:name w:val="引用 Char"/>
    <w:basedOn w:val="a2"/>
    <w:link w:val="afa"/>
    <w:uiPriority w:val="29"/>
    <w:qFormat/>
    <w:rsid w:val="00035AFE"/>
    <w:rPr>
      <w:i/>
      <w:iCs/>
      <w:color w:val="000000" w:themeColor="text1"/>
    </w:rPr>
  </w:style>
  <w:style w:type="character" w:customStyle="1" w:styleId="4Char">
    <w:name w:val="标题 4 Char"/>
    <w:basedOn w:val="a2"/>
    <w:link w:val="4"/>
    <w:uiPriority w:val="9"/>
    <w:semiHidden/>
    <w:qFormat/>
    <w:rsid w:val="00035AFE"/>
    <w:rPr>
      <w:rFonts w:asciiTheme="majorHAnsi" w:eastAsiaTheme="majorEastAsia" w:hAnsiTheme="majorHAnsi" w:cstheme="majorBidi"/>
      <w:b/>
      <w:bCs/>
      <w:i/>
      <w:iCs/>
      <w:color w:val="4F81BD" w:themeColor="accent1"/>
    </w:rPr>
  </w:style>
  <w:style w:type="character" w:customStyle="1" w:styleId="5Char">
    <w:name w:val="标题 5 Char"/>
    <w:basedOn w:val="a2"/>
    <w:link w:val="5"/>
    <w:uiPriority w:val="9"/>
    <w:semiHidden/>
    <w:qFormat/>
    <w:rsid w:val="00035AFE"/>
    <w:rPr>
      <w:rFonts w:asciiTheme="majorHAnsi" w:eastAsiaTheme="majorEastAsia" w:hAnsiTheme="majorHAnsi" w:cstheme="majorBidi"/>
      <w:color w:val="244061" w:themeColor="accent1" w:themeShade="80"/>
    </w:rPr>
  </w:style>
  <w:style w:type="character" w:customStyle="1" w:styleId="6Char">
    <w:name w:val="标题 6 Char"/>
    <w:basedOn w:val="a2"/>
    <w:link w:val="6"/>
    <w:uiPriority w:val="9"/>
    <w:semiHidden/>
    <w:qFormat/>
    <w:rsid w:val="00035AFE"/>
    <w:rPr>
      <w:rFonts w:asciiTheme="majorHAnsi" w:eastAsiaTheme="majorEastAsia" w:hAnsiTheme="majorHAnsi" w:cstheme="majorBidi"/>
      <w:i/>
      <w:iCs/>
      <w:color w:val="244061" w:themeColor="accent1" w:themeShade="80"/>
    </w:rPr>
  </w:style>
  <w:style w:type="character" w:customStyle="1" w:styleId="7Char">
    <w:name w:val="标题 7 Char"/>
    <w:basedOn w:val="a2"/>
    <w:link w:val="7"/>
    <w:uiPriority w:val="9"/>
    <w:semiHidden/>
    <w:qFormat/>
    <w:rsid w:val="00035AFE"/>
    <w:rPr>
      <w:rFonts w:asciiTheme="majorHAnsi" w:eastAsiaTheme="majorEastAsia" w:hAnsiTheme="majorHAnsi" w:cstheme="majorBidi"/>
      <w:i/>
      <w:iCs/>
      <w:color w:val="404040" w:themeColor="text1" w:themeTint="BF"/>
    </w:rPr>
  </w:style>
  <w:style w:type="character" w:customStyle="1" w:styleId="8Char">
    <w:name w:val="标题 8 Char"/>
    <w:basedOn w:val="a2"/>
    <w:link w:val="8"/>
    <w:uiPriority w:val="9"/>
    <w:semiHidden/>
    <w:qFormat/>
    <w:rsid w:val="00035AFE"/>
    <w:rPr>
      <w:rFonts w:asciiTheme="majorHAnsi" w:eastAsiaTheme="majorEastAsia" w:hAnsiTheme="majorHAnsi" w:cstheme="majorBidi"/>
      <w:color w:val="4F81BD" w:themeColor="accent1"/>
      <w:sz w:val="20"/>
      <w:szCs w:val="20"/>
    </w:rPr>
  </w:style>
  <w:style w:type="character" w:customStyle="1" w:styleId="9Char">
    <w:name w:val="标题 9 Char"/>
    <w:basedOn w:val="a2"/>
    <w:link w:val="9"/>
    <w:uiPriority w:val="9"/>
    <w:semiHidden/>
    <w:qFormat/>
    <w:rsid w:val="00035AFE"/>
    <w:rPr>
      <w:rFonts w:asciiTheme="majorHAnsi" w:eastAsiaTheme="majorEastAsia" w:hAnsiTheme="majorHAnsi" w:cstheme="majorBidi"/>
      <w:i/>
      <w:iCs/>
      <w:color w:val="404040" w:themeColor="text1" w:themeTint="BF"/>
      <w:sz w:val="20"/>
      <w:szCs w:val="20"/>
    </w:rPr>
  </w:style>
  <w:style w:type="paragraph" w:styleId="afb">
    <w:name w:val="Intense Quote"/>
    <w:basedOn w:val="a1"/>
    <w:next w:val="a1"/>
    <w:link w:val="Char6"/>
    <w:uiPriority w:val="30"/>
    <w:qFormat/>
    <w:rsid w:val="00035AFE"/>
    <w:pPr>
      <w:pBdr>
        <w:bottom w:val="single" w:sz="4" w:space="4" w:color="4F81BD" w:themeColor="accent1"/>
      </w:pBdr>
      <w:spacing w:before="200" w:after="280"/>
      <w:ind w:left="936" w:right="936"/>
    </w:pPr>
    <w:rPr>
      <w:b/>
      <w:bCs/>
      <w:i/>
      <w:iCs/>
      <w:color w:val="4F81BD" w:themeColor="accent1"/>
    </w:rPr>
  </w:style>
  <w:style w:type="character" w:customStyle="1" w:styleId="Char6">
    <w:name w:val="明显引用 Char"/>
    <w:basedOn w:val="a2"/>
    <w:link w:val="afb"/>
    <w:uiPriority w:val="30"/>
    <w:qFormat/>
    <w:rsid w:val="00035AFE"/>
    <w:rPr>
      <w:b/>
      <w:bCs/>
      <w:i/>
      <w:iCs/>
      <w:color w:val="4F81BD" w:themeColor="accent1"/>
    </w:rPr>
  </w:style>
  <w:style w:type="character" w:customStyle="1" w:styleId="13">
    <w:name w:val="不明显强调1"/>
    <w:basedOn w:val="a2"/>
    <w:uiPriority w:val="19"/>
    <w:qFormat/>
    <w:rsid w:val="00035AFE"/>
    <w:rPr>
      <w:i/>
      <w:iCs/>
      <w:color w:val="7F7F7F" w:themeColor="text1" w:themeTint="80"/>
    </w:rPr>
  </w:style>
  <w:style w:type="character" w:customStyle="1" w:styleId="14">
    <w:name w:val="明显强调1"/>
    <w:basedOn w:val="a2"/>
    <w:uiPriority w:val="21"/>
    <w:qFormat/>
    <w:rsid w:val="00035AFE"/>
    <w:rPr>
      <w:b/>
      <w:bCs/>
      <w:i/>
      <w:iCs/>
      <w:color w:val="4F81BD" w:themeColor="accent1"/>
    </w:rPr>
  </w:style>
  <w:style w:type="character" w:customStyle="1" w:styleId="15">
    <w:name w:val="不明显参考1"/>
    <w:basedOn w:val="a2"/>
    <w:uiPriority w:val="31"/>
    <w:qFormat/>
    <w:rsid w:val="00035AFE"/>
    <w:rPr>
      <w:smallCaps/>
      <w:color w:val="C0504D" w:themeColor="accent2"/>
      <w:u w:val="single"/>
    </w:rPr>
  </w:style>
  <w:style w:type="character" w:customStyle="1" w:styleId="16">
    <w:name w:val="明显参考1"/>
    <w:basedOn w:val="a2"/>
    <w:uiPriority w:val="32"/>
    <w:qFormat/>
    <w:rsid w:val="00035AFE"/>
    <w:rPr>
      <w:b/>
      <w:bCs/>
      <w:smallCaps/>
      <w:color w:val="C0504D" w:themeColor="accent2"/>
      <w:spacing w:val="5"/>
      <w:u w:val="single"/>
    </w:rPr>
  </w:style>
  <w:style w:type="character" w:customStyle="1" w:styleId="17">
    <w:name w:val="书籍标题1"/>
    <w:basedOn w:val="a2"/>
    <w:uiPriority w:val="33"/>
    <w:qFormat/>
    <w:rsid w:val="00035AFE"/>
    <w:rPr>
      <w:b/>
      <w:bCs/>
      <w:smallCaps/>
      <w:spacing w:val="5"/>
    </w:rPr>
  </w:style>
  <w:style w:type="paragraph" w:customStyle="1" w:styleId="TOC1">
    <w:name w:val="TOC 标题1"/>
    <w:basedOn w:val="1"/>
    <w:next w:val="a1"/>
    <w:uiPriority w:val="39"/>
    <w:semiHidden/>
    <w:unhideWhenUsed/>
    <w:qFormat/>
    <w:rsid w:val="00035AFE"/>
    <w:pPr>
      <w:outlineLvl w:val="9"/>
    </w:pPr>
  </w:style>
</w:styles>
</file>

<file path=word/webSettings.xml><?xml version="1.0" encoding="utf-8"?>
<w:webSettings xmlns:r="http://schemas.openxmlformats.org/officeDocument/2006/relationships" xmlns:w="http://schemas.openxmlformats.org/wordprocessingml/2006/main">
  <w:divs>
    <w:div w:id="359665245">
      <w:bodyDiv w:val="1"/>
      <w:marLeft w:val="0"/>
      <w:marRight w:val="0"/>
      <w:marTop w:val="0"/>
      <w:marBottom w:val="0"/>
      <w:divBdr>
        <w:top w:val="none" w:sz="0" w:space="0" w:color="auto"/>
        <w:left w:val="none" w:sz="0" w:space="0" w:color="auto"/>
        <w:bottom w:val="none" w:sz="0" w:space="0" w:color="auto"/>
        <w:right w:val="none" w:sz="0" w:space="0" w:color="auto"/>
      </w:divBdr>
    </w:div>
    <w:div w:id="17515845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5</Pages>
  <Words>246</Words>
  <Characters>1403</Characters>
  <Application>Microsoft Office Word</Application>
  <DocSecurity>0</DocSecurity>
  <Lines>11</Lines>
  <Paragraphs>3</Paragraphs>
  <ScaleCrop>false</ScaleCrop>
  <Company>Microsoft</Company>
  <LinksUpToDate>false</LinksUpToDate>
  <CharactersWithSpaces>1646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PPiXXAUV</dc:creator>
  <cp:lastModifiedBy>周雪麟</cp:lastModifiedBy>
  <cp:revision>10</cp:revision>
  <dcterms:created xsi:type="dcterms:W3CDTF">2013-12-23T23:15:00Z</dcterms:created>
  <dcterms:modified xsi:type="dcterms:W3CDTF">2025-09-23T09:26:00Z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146BD2E8D40646C5938E62ACDB4079B1_12</vt:lpwstr>
  </property>
  <property fmtid="{D5CDD505-2E9C-101B-9397-08002B2CF9AE}" pid="4" name="KSOTemplateDocerSaveRecord">
    <vt:lpwstr>eyJoZGlkIjoiMTRjYzYzNTk5ZjA4ZDRmNTY0OTViYzUwMmNiNzNiMzQifQ==</vt:lpwstr>
  </property>
</Properties>
</file>