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</w:rPr>
        <w:t>关于人保财险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  <w:lang w:val="en-US" w:eastAsia="zh-CN"/>
        </w:rPr>
        <w:t>浙江省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</w:rPr>
        <w:t>湖州市分公司理赔工作手机管理功能升级项目拟采用单一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  <w:lang w:val="en-US" w:eastAsia="zh-CN"/>
        </w:rPr>
        <w:t>采购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222222"/>
          <w:spacing w:val="0"/>
          <w:sz w:val="36"/>
          <w:szCs w:val="36"/>
          <w:shd w:val="clear" w:fill="FFFFFF"/>
        </w:rPr>
        <w:t>方式的公示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根据人保财险浙江省湖州市分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采购管理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有关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制度规定，现将单一采购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公示如下：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一、项目名称：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人保财险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浙江省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湖州市分公司理赔工作手机管理功能升级项目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二、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拟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单一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供应商：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中国电信股份有限公司湖州分公司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三、采购需求：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本项目选定1家供应商，在原有基础套餐、硬件设备之上，新增后台检测管理功能，具体包括但不限于以下内容：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基础管理功能：实现通话全量无感知录音，支持标记、下载及长期留存；提供后台数据看板，展示并分析接通率、通话时长等各项通话数据。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人机定位功能：支持实时基站定位，覆盖全终端，实现轨迹留存及数据可查。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质检功能：基于全量通话录音，实现文字转写、黑白词及关键字抓取等风险识别与质检服务。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四、公示期间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自本公示发布之日起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三日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内有关单位和个人如对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本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项目采用单一采购方式有异议，请以书面形式与公示联系人联系。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五、公示联系人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：人保财险浙江省湖州市分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公司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地址：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浙江省湖州市南街368-370号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联系人：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刘晓华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联系电话：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0572-2025770</w:t>
      </w:r>
      <w:bookmarkStart w:id="0" w:name="_GoBack"/>
      <w:bookmarkEnd w:id="0"/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1399" w:leftChars="266" w:right="0" w:hanging="840" w:hangingChars="3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邮箱：liuxiaohua09@zhej.picc.com.cn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联系人：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宋文彦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联系电话：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0572-2552290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1399" w:leftChars="266" w:right="0" w:hanging="840" w:hangingChars="3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邮箱：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songwenyan@zhej.picc.com.cn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1399" w:leftChars="266" w:right="0" w:hanging="840" w:hangingChars="3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人保财险浙江省湖州市分公司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20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5003DE"/>
    <w:rsid w:val="0AEE277F"/>
    <w:rsid w:val="0B560EAA"/>
    <w:rsid w:val="0BBD62CF"/>
    <w:rsid w:val="13444290"/>
    <w:rsid w:val="20115EAA"/>
    <w:rsid w:val="207E225C"/>
    <w:rsid w:val="2BC57678"/>
    <w:rsid w:val="2DF739A3"/>
    <w:rsid w:val="3A63685A"/>
    <w:rsid w:val="3D8648D4"/>
    <w:rsid w:val="3E5A667D"/>
    <w:rsid w:val="3FF82684"/>
    <w:rsid w:val="45495A3F"/>
    <w:rsid w:val="49144A8D"/>
    <w:rsid w:val="4A573E87"/>
    <w:rsid w:val="55827684"/>
    <w:rsid w:val="62413B44"/>
    <w:rsid w:val="62B04173"/>
    <w:rsid w:val="630F7A14"/>
    <w:rsid w:val="64CD1607"/>
    <w:rsid w:val="692F7568"/>
    <w:rsid w:val="6C285BE0"/>
    <w:rsid w:val="6C572495"/>
    <w:rsid w:val="6D0C3AC7"/>
    <w:rsid w:val="75A426F4"/>
    <w:rsid w:val="75B028E3"/>
    <w:rsid w:val="7AC121E6"/>
    <w:rsid w:val="7AFA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line="360" w:lineRule="auto"/>
      <w:outlineLvl w:val="1"/>
    </w:pPr>
    <w:rPr>
      <w:rFonts w:eastAsia="宋体"/>
      <w:b/>
      <w:bCs/>
      <w:szCs w:val="32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Office_11.8.2.12086_F1E327BC-269C-435d-A152-05C5408002CA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2026-04-16T01:59:00Z</dcterms:created>
  <dc:creator>user</dc:creator>
  <cp:lastModifiedBy>songwenyan</cp:lastModifiedBy>
  <dcterms:modified xsi:type="dcterms:W3CDTF">2026-08-04T07:56:53Z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2052-11.8.2.12086</vt:lpwstr>
  </property>
  <property fmtid="{D5CDD505-2E9C-101B-9397-08002B2CF9AE}" pid="3" name="ICV">
    <vt:lpwstr>2AF48DA31897490EA303FE9167D74528_12</vt:lpwstr>
  </property>
</Properties>
</file>