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bookmarkStart w:id="0" w:name="_GoBack"/>
      <w:bookmarkEnd w:id="0"/>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w:t>
      </w:r>
      <w:r>
        <w:rPr>
          <w:rFonts w:hint="eastAsia" w:ascii="黑体" w:hAnsi="黑体" w:eastAsia="黑体" w:cs="黑体"/>
          <w:b w:val="0"/>
          <w:bCs w:val="0"/>
          <w:kern w:val="0"/>
          <w:sz w:val="32"/>
          <w:szCs w:val="32"/>
          <w:lang w:val="en-US" w:eastAsia="zh-CN" w:bidi="ar"/>
        </w:rPr>
        <w:t>广东分公司江门开平支公司2026年度银龄安康宣传资料</w:t>
      </w:r>
      <w:r>
        <w:rPr>
          <w:rFonts w:hint="eastAsia" w:ascii="黑体" w:hAnsi="黑体" w:eastAsia="黑体" w:cs="黑体"/>
          <w:sz w:val="32"/>
          <w:szCs w:val="32"/>
          <w:lang w:val="en-US" w:eastAsia="zh-CN"/>
        </w:rPr>
        <w:t>项</w:t>
      </w:r>
      <w:r>
        <w:rPr>
          <w:rFonts w:hint="eastAsia" w:ascii="黑体" w:hAnsi="黑体" w:eastAsia="黑体"/>
          <w:sz w:val="32"/>
          <w:szCs w:val="32"/>
          <w:lang w:val="en-US" w:eastAsia="zh-CN"/>
        </w:rPr>
        <w:t>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人保广东分公司江门开平支公司2026年度银龄安康宣传资料项目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r>
        <w:rPr>
          <w:rFonts w:hint="eastAsia"/>
        </w:rPr>
        <w:t>注：1</w:t>
      </w:r>
      <w:r>
        <w:t>.</w:t>
      </w:r>
      <w:r>
        <w:rPr>
          <w:rFonts w:hint="eastAsia"/>
        </w:rPr>
        <w:t>参与本项目报名的供应商请将本表填写完整后发送至采购方联系人邮箱：zouhuiquan@guangd.picc.com.cn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F344F"/>
    <w:rsid w:val="3BD7444E"/>
    <w:rsid w:val="462421AE"/>
    <w:rsid w:val="59D316E3"/>
    <w:rsid w:val="5B8B5929"/>
    <w:rsid w:val="61DD2646"/>
    <w:rsid w:val="7B8C0A56"/>
    <w:rsid w:val="7B965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梁彩霞</cp:lastModifiedBy>
  <dcterms:modified xsi:type="dcterms:W3CDTF">2026-08-10T08:12:24Z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377A4DFAC60F45AFA799D95CBA0D770C_12</vt:lpwstr>
  </property>
</Properties>
</file>