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7FD4" w:rsidRDefault="00D07FD4">
      <w:pPr>
        <w:pStyle w:val="Default"/>
        <w:rPr>
          <w:rFonts w:hint="eastAsia"/>
        </w:rPr>
      </w:pPr>
    </w:p>
    <w:p w:rsidR="00D07FD4" w:rsidRDefault="00607030" w:rsidP="00607030">
      <w:pPr>
        <w:pStyle w:val="Default"/>
        <w:ind w:firstLineChars="200" w:firstLine="643"/>
        <w:jc w:val="center"/>
        <w:rPr>
          <w:b/>
          <w:sz w:val="32"/>
          <w:szCs w:val="32"/>
        </w:rPr>
      </w:pPr>
      <w:bookmarkStart w:id="0" w:name="_GoBack"/>
      <w:r>
        <w:rPr>
          <w:rFonts w:hint="eastAsia"/>
          <w:b/>
          <w:sz w:val="32"/>
          <w:szCs w:val="32"/>
        </w:rPr>
        <w:t>人保财险四川省南充市分公司公交车车身海报宣传服务采购项目（嘉陵）公告</w:t>
      </w:r>
    </w:p>
    <w:bookmarkEnd w:id="0"/>
    <w:p w:rsidR="00D07FD4" w:rsidRDefault="00607030">
      <w:pPr>
        <w:pStyle w:val="Default"/>
        <w:ind w:firstLineChars="200" w:firstLine="640"/>
        <w:rPr>
          <w:sz w:val="32"/>
          <w:szCs w:val="32"/>
        </w:rPr>
      </w:pPr>
      <w:r>
        <w:rPr>
          <w:rFonts w:hint="eastAsia"/>
          <w:sz w:val="32"/>
          <w:szCs w:val="32"/>
        </w:rPr>
        <w:t>我公司人保财险四川省南充市分公司公交车车身海报宣传服务采购项目（嘉陵）已启动，现征集优秀供应商，征集时间自</w:t>
      </w:r>
      <w:r>
        <w:rPr>
          <w:color w:val="auto"/>
          <w:sz w:val="32"/>
          <w:szCs w:val="32"/>
        </w:rPr>
        <w:t>2026</w:t>
      </w:r>
      <w:r>
        <w:rPr>
          <w:rFonts w:hint="eastAsia"/>
          <w:color w:val="auto"/>
          <w:sz w:val="32"/>
          <w:szCs w:val="32"/>
        </w:rPr>
        <w:t>年</w:t>
      </w:r>
      <w:r>
        <w:rPr>
          <w:color w:val="auto"/>
          <w:sz w:val="32"/>
          <w:szCs w:val="32"/>
        </w:rPr>
        <w:t>8</w:t>
      </w:r>
      <w:r>
        <w:rPr>
          <w:rFonts w:hint="eastAsia"/>
          <w:color w:val="auto"/>
          <w:sz w:val="32"/>
          <w:szCs w:val="32"/>
        </w:rPr>
        <w:t>月</w:t>
      </w:r>
      <w:r>
        <w:rPr>
          <w:color w:val="auto"/>
          <w:sz w:val="32"/>
          <w:szCs w:val="32"/>
        </w:rPr>
        <w:t>11</w:t>
      </w:r>
      <w:r>
        <w:rPr>
          <w:rFonts w:hint="eastAsia"/>
          <w:color w:val="auto"/>
          <w:sz w:val="32"/>
          <w:szCs w:val="32"/>
        </w:rPr>
        <w:t>日</w:t>
      </w:r>
      <w:r>
        <w:rPr>
          <w:rFonts w:hint="eastAsia"/>
          <w:color w:val="auto"/>
          <w:sz w:val="32"/>
          <w:szCs w:val="32"/>
        </w:rPr>
        <w:t>09:00</w:t>
      </w:r>
      <w:r>
        <w:rPr>
          <w:rFonts w:hint="eastAsia"/>
          <w:color w:val="auto"/>
          <w:sz w:val="32"/>
          <w:szCs w:val="32"/>
        </w:rPr>
        <w:t>截至</w:t>
      </w:r>
      <w:r>
        <w:rPr>
          <w:rFonts w:hint="eastAsia"/>
          <w:color w:val="auto"/>
          <w:sz w:val="32"/>
          <w:szCs w:val="32"/>
        </w:rPr>
        <w:t>2</w:t>
      </w:r>
      <w:r>
        <w:rPr>
          <w:color w:val="auto"/>
          <w:sz w:val="32"/>
          <w:szCs w:val="32"/>
        </w:rPr>
        <w:t>026</w:t>
      </w:r>
      <w:r>
        <w:rPr>
          <w:rFonts w:hint="eastAsia"/>
          <w:color w:val="auto"/>
          <w:sz w:val="32"/>
          <w:szCs w:val="32"/>
        </w:rPr>
        <w:t>年</w:t>
      </w:r>
      <w:r>
        <w:rPr>
          <w:color w:val="auto"/>
          <w:sz w:val="32"/>
          <w:szCs w:val="32"/>
        </w:rPr>
        <w:t>8</w:t>
      </w:r>
      <w:r>
        <w:rPr>
          <w:rFonts w:hint="eastAsia"/>
          <w:color w:val="auto"/>
          <w:sz w:val="32"/>
          <w:szCs w:val="32"/>
        </w:rPr>
        <w:t>月</w:t>
      </w:r>
      <w:r>
        <w:rPr>
          <w:color w:val="auto"/>
          <w:sz w:val="32"/>
          <w:szCs w:val="32"/>
        </w:rPr>
        <w:t>13</w:t>
      </w:r>
      <w:r>
        <w:rPr>
          <w:rFonts w:hint="eastAsia"/>
          <w:color w:val="auto"/>
          <w:sz w:val="32"/>
          <w:szCs w:val="32"/>
        </w:rPr>
        <w:t>日</w:t>
      </w:r>
      <w:r>
        <w:rPr>
          <w:rFonts w:hint="eastAsia"/>
          <w:color w:val="auto"/>
          <w:sz w:val="32"/>
          <w:szCs w:val="32"/>
        </w:rPr>
        <w:t>17:00</w:t>
      </w:r>
      <w:r>
        <w:rPr>
          <w:rFonts w:hint="eastAsia"/>
          <w:sz w:val="32"/>
          <w:szCs w:val="32"/>
        </w:rPr>
        <w:t>，欢迎参与。</w:t>
      </w:r>
      <w:r>
        <w:rPr>
          <w:rFonts w:hint="eastAsia"/>
          <w:sz w:val="32"/>
          <w:szCs w:val="32"/>
        </w:rPr>
        <w:t xml:space="preserve"> </w:t>
      </w:r>
    </w:p>
    <w:p w:rsidR="00D07FD4" w:rsidRDefault="00607030">
      <w:pPr>
        <w:pStyle w:val="Default"/>
        <w:ind w:firstLineChars="200" w:firstLine="643"/>
        <w:rPr>
          <w:sz w:val="32"/>
          <w:szCs w:val="32"/>
        </w:rPr>
      </w:pPr>
      <w:r>
        <w:rPr>
          <w:rFonts w:hint="eastAsia"/>
          <w:b/>
          <w:sz w:val="32"/>
          <w:szCs w:val="32"/>
        </w:rPr>
        <w:t>一、采购人：</w:t>
      </w:r>
      <w:r>
        <w:rPr>
          <w:rFonts w:hint="eastAsia"/>
          <w:sz w:val="32"/>
          <w:szCs w:val="32"/>
        </w:rPr>
        <w:t>中国人民财产保险股份有限公司南充市分公司</w:t>
      </w:r>
      <w:r>
        <w:rPr>
          <w:rFonts w:hint="eastAsia"/>
          <w:sz w:val="32"/>
          <w:szCs w:val="32"/>
        </w:rPr>
        <w:t xml:space="preserve"> </w:t>
      </w:r>
    </w:p>
    <w:p w:rsidR="00D07FD4" w:rsidRDefault="00607030">
      <w:pPr>
        <w:pStyle w:val="Default"/>
        <w:ind w:firstLineChars="200" w:firstLine="643"/>
        <w:rPr>
          <w:b/>
          <w:sz w:val="32"/>
          <w:szCs w:val="32"/>
        </w:rPr>
      </w:pPr>
      <w:r>
        <w:rPr>
          <w:rFonts w:hint="eastAsia"/>
          <w:b/>
          <w:sz w:val="32"/>
          <w:szCs w:val="32"/>
        </w:rPr>
        <w:t>二、采购需求</w:t>
      </w:r>
      <w:r>
        <w:rPr>
          <w:rFonts w:hint="eastAsia"/>
          <w:b/>
          <w:sz w:val="32"/>
          <w:szCs w:val="32"/>
        </w:rPr>
        <w:t xml:space="preserve"> </w:t>
      </w:r>
    </w:p>
    <w:p w:rsidR="00D07FD4" w:rsidRDefault="00607030">
      <w:pPr>
        <w:pStyle w:val="Default"/>
        <w:ind w:firstLineChars="200" w:firstLine="640"/>
        <w:rPr>
          <w:b/>
          <w:sz w:val="32"/>
          <w:szCs w:val="32"/>
        </w:rPr>
      </w:pPr>
      <w:r>
        <w:rPr>
          <w:rFonts w:asciiTheme="minorHAnsi" w:hint="eastAsia"/>
          <w:sz w:val="32"/>
          <w:szCs w:val="32"/>
        </w:rPr>
        <w:t>（</w:t>
      </w:r>
      <w:r>
        <w:rPr>
          <w:rFonts w:asciiTheme="minorHAnsi" w:hint="eastAsia"/>
          <w:sz w:val="32"/>
          <w:szCs w:val="32"/>
        </w:rPr>
        <w:t>一）项目情况：</w:t>
      </w:r>
      <w:r>
        <w:rPr>
          <w:rFonts w:hint="eastAsia"/>
          <w:sz w:val="32"/>
          <w:szCs w:val="32"/>
        </w:rPr>
        <w:t>本项目选定</w:t>
      </w:r>
      <w:r>
        <w:rPr>
          <w:rFonts w:hint="eastAsia"/>
          <w:sz w:val="32"/>
          <w:szCs w:val="32"/>
        </w:rPr>
        <w:t>1</w:t>
      </w:r>
      <w:r>
        <w:rPr>
          <w:rFonts w:hint="eastAsia"/>
          <w:sz w:val="32"/>
          <w:szCs w:val="32"/>
        </w:rPr>
        <w:t>家供应商，为我公司提供</w:t>
      </w:r>
      <w:r>
        <w:rPr>
          <w:rFonts w:hint="eastAsia"/>
          <w:b/>
          <w:sz w:val="32"/>
          <w:szCs w:val="32"/>
        </w:rPr>
        <w:t>公交车车身海报宣传服务</w:t>
      </w:r>
    </w:p>
    <w:p w:rsidR="00D07FD4" w:rsidRDefault="00607030">
      <w:pPr>
        <w:autoSpaceDE w:val="0"/>
        <w:autoSpaceDN w:val="0"/>
        <w:adjustRightInd w:val="0"/>
        <w:ind w:firstLineChars="200" w:firstLine="640"/>
        <w:jc w:val="left"/>
        <w:rPr>
          <w:sz w:val="32"/>
          <w:szCs w:val="32"/>
        </w:rPr>
      </w:pPr>
      <w:r>
        <w:rPr>
          <w:rFonts w:hint="eastAsia"/>
          <w:sz w:val="32"/>
          <w:szCs w:val="32"/>
        </w:rPr>
        <w:t>（二）</w:t>
      </w:r>
      <w:r>
        <w:rPr>
          <w:rFonts w:ascii="仿宋_GB2312" w:eastAsia="仿宋_GB2312" w:hint="eastAsia"/>
          <w:sz w:val="32"/>
          <w:szCs w:val="32"/>
        </w:rPr>
        <w:t>采购内容</w:t>
      </w:r>
      <w:r>
        <w:rPr>
          <w:rFonts w:hint="eastAsia"/>
          <w:sz w:val="32"/>
          <w:szCs w:val="32"/>
        </w:rPr>
        <w:t>：</w:t>
      </w:r>
      <w:r>
        <w:rPr>
          <w:rFonts w:ascii="仿宋_GB2312" w:eastAsia="仿宋_GB2312" w:cs="仿宋_GB2312" w:hint="eastAsia"/>
          <w:color w:val="000000"/>
          <w:kern w:val="0"/>
          <w:sz w:val="32"/>
          <w:szCs w:val="32"/>
          <w:lang w:bidi="ar"/>
        </w:rPr>
        <w:t>拟采购公交车车身海报宣传，宣传时间</w:t>
      </w:r>
      <w:r>
        <w:rPr>
          <w:rFonts w:ascii="仿宋_GB2312" w:eastAsia="仿宋_GB2312" w:cs="仿宋_GB2312"/>
          <w:color w:val="000000"/>
          <w:kern w:val="0"/>
          <w:sz w:val="32"/>
          <w:szCs w:val="32"/>
          <w:lang w:bidi="ar"/>
        </w:rPr>
        <w:t>6</w:t>
      </w:r>
      <w:r>
        <w:rPr>
          <w:rFonts w:ascii="仿宋_GB2312" w:eastAsia="仿宋_GB2312" w:cs="仿宋_GB2312" w:hint="eastAsia"/>
          <w:color w:val="000000"/>
          <w:kern w:val="0"/>
          <w:sz w:val="32"/>
          <w:szCs w:val="32"/>
          <w:lang w:bidi="ar"/>
        </w:rPr>
        <w:t>个月</w:t>
      </w:r>
      <w:r>
        <w:rPr>
          <w:rFonts w:ascii="仿宋_GB2312" w:eastAsia="仿宋_GB2312" w:cs="仿宋_GB2312" w:hint="eastAsia"/>
          <w:color w:val="000000"/>
          <w:kern w:val="0"/>
          <w:sz w:val="32"/>
          <w:szCs w:val="32"/>
        </w:rPr>
        <w:t>。</w:t>
      </w:r>
    </w:p>
    <w:p w:rsidR="00D07FD4" w:rsidRDefault="00607030">
      <w:pPr>
        <w:pStyle w:val="Default"/>
        <w:ind w:firstLineChars="150" w:firstLine="482"/>
        <w:rPr>
          <w:i/>
          <w:color w:val="FF0000"/>
          <w:sz w:val="32"/>
          <w:szCs w:val="32"/>
        </w:rPr>
      </w:pPr>
      <w:r>
        <w:rPr>
          <w:rFonts w:hint="eastAsia"/>
          <w:b/>
          <w:sz w:val="32"/>
          <w:szCs w:val="32"/>
        </w:rPr>
        <w:t>三、供应商资质要求</w:t>
      </w:r>
    </w:p>
    <w:p w:rsidR="00D07FD4" w:rsidRDefault="00607030">
      <w:pPr>
        <w:pStyle w:val="a3"/>
        <w:ind w:firstLineChars="200" w:firstLine="640"/>
        <w:rPr>
          <w:rFonts w:ascii="仿宋_GB2312" w:eastAsia="仿宋_GB2312" w:hAnsi="宋体" w:cs="Times New Roman"/>
          <w:kern w:val="2"/>
          <w:sz w:val="32"/>
          <w:szCs w:val="32"/>
        </w:rPr>
      </w:pPr>
      <w:r>
        <w:rPr>
          <w:rFonts w:ascii="仿宋_GB2312" w:eastAsia="仿宋_GB2312" w:hAnsi="宋体" w:cs="Times New Roman" w:hint="eastAsia"/>
          <w:kern w:val="2"/>
          <w:sz w:val="32"/>
          <w:szCs w:val="32"/>
        </w:rPr>
        <w:t>（一）在中华人民共和国境内依法登记的法人或其他组织，具有独立承担民事责任的能力。</w:t>
      </w:r>
    </w:p>
    <w:p w:rsidR="00D07FD4" w:rsidRDefault="00607030">
      <w:pPr>
        <w:pStyle w:val="a3"/>
        <w:ind w:firstLineChars="200" w:firstLine="640"/>
        <w:rPr>
          <w:rFonts w:ascii="仿宋_GB2312" w:eastAsia="仿宋_GB2312" w:hAnsi="宋体" w:cs="Times New Roman"/>
          <w:color w:val="FF0000"/>
          <w:kern w:val="2"/>
          <w:sz w:val="32"/>
          <w:szCs w:val="32"/>
        </w:rPr>
      </w:pPr>
      <w:r>
        <w:rPr>
          <w:rFonts w:ascii="仿宋_GB2312" w:eastAsia="仿宋_GB2312" w:hAnsi="宋体" w:cs="Times New Roman" w:hint="eastAsia"/>
          <w:kern w:val="2"/>
          <w:sz w:val="32"/>
          <w:szCs w:val="32"/>
        </w:rPr>
        <w:t>（二）具有良好的商业信誉和健全的财务会计制度。</w:t>
      </w:r>
    </w:p>
    <w:p w:rsidR="00D07FD4" w:rsidRDefault="00607030">
      <w:pPr>
        <w:pStyle w:val="a3"/>
        <w:ind w:firstLineChars="200" w:firstLine="640"/>
        <w:rPr>
          <w:rFonts w:ascii="仿宋_GB2312" w:eastAsia="仿宋_GB2312" w:hAnsi="宋体" w:cs="Times New Roman"/>
          <w:color w:val="FF0000"/>
          <w:kern w:val="2"/>
          <w:sz w:val="32"/>
          <w:szCs w:val="32"/>
        </w:rPr>
      </w:pPr>
      <w:r>
        <w:rPr>
          <w:rFonts w:ascii="仿宋_GB2312" w:eastAsia="仿宋_GB2312" w:hAnsi="宋体" w:cs="Times New Roman" w:hint="eastAsia"/>
          <w:kern w:val="2"/>
          <w:sz w:val="32"/>
          <w:szCs w:val="32"/>
        </w:rPr>
        <w:t>（三）供应商应具有履行合同所必需的设备和专业技术能力。</w:t>
      </w:r>
    </w:p>
    <w:p w:rsidR="00D07FD4" w:rsidRDefault="00607030">
      <w:pPr>
        <w:pStyle w:val="a3"/>
        <w:ind w:firstLineChars="200" w:firstLine="640"/>
        <w:rPr>
          <w:rFonts w:ascii="仿宋_GB2312" w:eastAsia="仿宋_GB2312" w:hAnsi="宋体" w:cs="Times New Roman"/>
          <w:kern w:val="2"/>
          <w:sz w:val="32"/>
          <w:szCs w:val="32"/>
        </w:rPr>
      </w:pPr>
      <w:r>
        <w:rPr>
          <w:rFonts w:ascii="仿宋_GB2312" w:eastAsia="仿宋_GB2312" w:hAnsi="宋体" w:cs="Times New Roman" w:hint="eastAsia"/>
          <w:kern w:val="2"/>
          <w:sz w:val="32"/>
          <w:szCs w:val="32"/>
        </w:rPr>
        <w:t>（四）供应商应经营状况良好，且近三年内（</w:t>
      </w:r>
      <w:r>
        <w:rPr>
          <w:rFonts w:ascii="仿宋_GB2312" w:eastAsia="仿宋_GB2312" w:hAnsi="宋体" w:cs="Times New Roman" w:hint="eastAsia"/>
          <w:kern w:val="2"/>
          <w:sz w:val="32"/>
          <w:szCs w:val="32"/>
        </w:rPr>
        <w:t>20</w:t>
      </w:r>
      <w:r>
        <w:rPr>
          <w:rFonts w:ascii="仿宋_GB2312" w:eastAsia="仿宋_GB2312" w:hAnsi="宋体" w:cs="Times New Roman"/>
          <w:kern w:val="2"/>
          <w:sz w:val="32"/>
          <w:szCs w:val="32"/>
        </w:rPr>
        <w:t>23</w:t>
      </w:r>
      <w:r>
        <w:rPr>
          <w:rFonts w:ascii="仿宋_GB2312" w:eastAsia="仿宋_GB2312" w:hAnsi="宋体" w:cs="Times New Roman" w:hint="eastAsia"/>
          <w:kern w:val="2"/>
          <w:sz w:val="32"/>
          <w:szCs w:val="32"/>
        </w:rPr>
        <w:t>年</w:t>
      </w:r>
      <w:r>
        <w:rPr>
          <w:rFonts w:ascii="仿宋_GB2312" w:eastAsia="仿宋_GB2312" w:hAnsi="宋体" w:cs="Times New Roman" w:hint="eastAsia"/>
          <w:kern w:val="2"/>
          <w:sz w:val="32"/>
          <w:szCs w:val="32"/>
        </w:rPr>
        <w:t>1</w:t>
      </w:r>
      <w:r>
        <w:rPr>
          <w:rFonts w:ascii="仿宋_GB2312" w:eastAsia="仿宋_GB2312" w:hAnsi="宋体" w:cs="Times New Roman" w:hint="eastAsia"/>
          <w:kern w:val="2"/>
          <w:sz w:val="32"/>
          <w:szCs w:val="32"/>
        </w:rPr>
        <w:t>月</w:t>
      </w:r>
      <w:r>
        <w:rPr>
          <w:rFonts w:ascii="仿宋_GB2312" w:eastAsia="仿宋_GB2312" w:hAnsi="宋体" w:cs="Times New Roman" w:hint="eastAsia"/>
          <w:kern w:val="2"/>
          <w:sz w:val="32"/>
          <w:szCs w:val="32"/>
        </w:rPr>
        <w:t>1</w:t>
      </w:r>
      <w:r>
        <w:rPr>
          <w:rFonts w:ascii="仿宋_GB2312" w:eastAsia="仿宋_GB2312" w:hAnsi="宋体" w:cs="Times New Roman" w:hint="eastAsia"/>
          <w:kern w:val="2"/>
          <w:sz w:val="32"/>
          <w:szCs w:val="32"/>
        </w:rPr>
        <w:t>日至今）无违法违规记录。</w:t>
      </w:r>
    </w:p>
    <w:p w:rsidR="00D07FD4" w:rsidRDefault="00607030">
      <w:pPr>
        <w:pStyle w:val="a3"/>
        <w:ind w:firstLineChars="200" w:firstLine="640"/>
        <w:rPr>
          <w:rFonts w:ascii="仿宋_GB2312" w:eastAsia="仿宋_GB2312" w:hAnsi="宋体" w:cs="Times New Roman"/>
          <w:kern w:val="2"/>
          <w:sz w:val="32"/>
          <w:szCs w:val="32"/>
        </w:rPr>
      </w:pPr>
      <w:r>
        <w:rPr>
          <w:rFonts w:ascii="仿宋_GB2312" w:eastAsia="仿宋_GB2312" w:hAnsi="宋体" w:cs="Times New Roman" w:hint="eastAsia"/>
          <w:kern w:val="2"/>
          <w:sz w:val="32"/>
          <w:szCs w:val="32"/>
        </w:rPr>
        <w:lastRenderedPageBreak/>
        <w:t>（五）严禁列入采购人及其所隶属的中国人民保险各级机构的供应商黑名单且在禁入期内的供应商参与采购活动。</w:t>
      </w:r>
    </w:p>
    <w:p w:rsidR="00D07FD4" w:rsidRDefault="00607030">
      <w:pPr>
        <w:pStyle w:val="a3"/>
        <w:ind w:firstLineChars="200" w:firstLine="640"/>
        <w:rPr>
          <w:rFonts w:ascii="仿宋_GB2312" w:eastAsia="仿宋_GB2312" w:hAnsi="宋体" w:cs="Times New Roman"/>
          <w:kern w:val="2"/>
          <w:sz w:val="32"/>
          <w:szCs w:val="32"/>
        </w:rPr>
      </w:pPr>
      <w:r>
        <w:rPr>
          <w:rFonts w:ascii="仿宋_GB2312" w:eastAsia="仿宋_GB2312" w:hAnsi="宋体" w:cs="Times New Roman" w:hint="eastAsia"/>
          <w:kern w:val="2"/>
          <w:sz w:val="32"/>
          <w:szCs w:val="32"/>
        </w:rPr>
        <w:t>（六）单位负责人为同一人或存在控股、管理关系的不同单位，不得参加同一标段</w:t>
      </w:r>
      <w:r>
        <w:rPr>
          <w:rFonts w:ascii="仿宋_GB2312" w:eastAsia="仿宋_GB2312" w:hAnsi="宋体" w:cs="Times New Roman" w:hint="eastAsia"/>
          <w:kern w:val="2"/>
          <w:sz w:val="32"/>
          <w:szCs w:val="32"/>
        </w:rPr>
        <w:t>/</w:t>
      </w:r>
      <w:proofErr w:type="gramStart"/>
      <w:r>
        <w:rPr>
          <w:rFonts w:ascii="仿宋_GB2312" w:eastAsia="仿宋_GB2312" w:hAnsi="宋体" w:cs="Times New Roman" w:hint="eastAsia"/>
          <w:kern w:val="2"/>
          <w:sz w:val="32"/>
          <w:szCs w:val="32"/>
        </w:rPr>
        <w:t>标包磋商</w:t>
      </w:r>
      <w:proofErr w:type="gramEnd"/>
      <w:r>
        <w:rPr>
          <w:rFonts w:ascii="仿宋_GB2312" w:eastAsia="仿宋_GB2312" w:hAnsi="宋体" w:cs="Times New Roman" w:hint="eastAsia"/>
          <w:kern w:val="2"/>
          <w:sz w:val="32"/>
          <w:szCs w:val="32"/>
        </w:rPr>
        <w:t>响应或未划分标段</w:t>
      </w:r>
      <w:r>
        <w:rPr>
          <w:rFonts w:ascii="仿宋_GB2312" w:eastAsia="仿宋_GB2312" w:hAnsi="宋体" w:cs="Times New Roman" w:hint="eastAsia"/>
          <w:kern w:val="2"/>
          <w:sz w:val="32"/>
          <w:szCs w:val="32"/>
        </w:rPr>
        <w:t>/</w:t>
      </w:r>
      <w:proofErr w:type="gramStart"/>
      <w:r>
        <w:rPr>
          <w:rFonts w:ascii="仿宋_GB2312" w:eastAsia="仿宋_GB2312" w:hAnsi="宋体" w:cs="Times New Roman" w:hint="eastAsia"/>
          <w:kern w:val="2"/>
          <w:sz w:val="32"/>
          <w:szCs w:val="32"/>
        </w:rPr>
        <w:t>标包的</w:t>
      </w:r>
      <w:proofErr w:type="gramEnd"/>
      <w:r>
        <w:rPr>
          <w:rFonts w:ascii="仿宋_GB2312" w:eastAsia="仿宋_GB2312" w:hAnsi="宋体" w:cs="Times New Roman" w:hint="eastAsia"/>
          <w:kern w:val="2"/>
          <w:sz w:val="32"/>
          <w:szCs w:val="32"/>
        </w:rPr>
        <w:t>同一采购项目的磋商响应。</w:t>
      </w:r>
    </w:p>
    <w:p w:rsidR="00D07FD4" w:rsidRDefault="00607030">
      <w:pPr>
        <w:pStyle w:val="a3"/>
        <w:ind w:firstLineChars="200" w:firstLine="640"/>
        <w:rPr>
          <w:rFonts w:ascii="仿宋_GB2312" w:eastAsia="仿宋_GB2312" w:hAnsi="宋体" w:cs="Times New Roman"/>
          <w:kern w:val="2"/>
          <w:sz w:val="32"/>
          <w:szCs w:val="32"/>
        </w:rPr>
      </w:pPr>
      <w:r>
        <w:rPr>
          <w:rFonts w:ascii="仿宋_GB2312" w:eastAsia="仿宋_GB2312" w:hAnsi="宋体" w:cs="Times New Roman" w:hint="eastAsia"/>
          <w:kern w:val="2"/>
          <w:sz w:val="32"/>
          <w:szCs w:val="32"/>
        </w:rPr>
        <w:t>（七）本项</w:t>
      </w:r>
      <w:r>
        <w:rPr>
          <w:rFonts w:ascii="仿宋_GB2312" w:eastAsia="仿宋_GB2312" w:hAnsi="宋体" w:cs="Times New Roman" w:hint="eastAsia"/>
          <w:kern w:val="2"/>
          <w:sz w:val="32"/>
          <w:szCs w:val="32"/>
        </w:rPr>
        <w:t>目不接受联合体磋商响应。</w:t>
      </w:r>
    </w:p>
    <w:p w:rsidR="00D07FD4" w:rsidRDefault="00607030">
      <w:pPr>
        <w:pStyle w:val="a3"/>
        <w:ind w:firstLineChars="200" w:firstLine="643"/>
        <w:rPr>
          <w:b/>
          <w:sz w:val="32"/>
          <w:szCs w:val="32"/>
        </w:rPr>
      </w:pPr>
      <w:r>
        <w:rPr>
          <w:rFonts w:hint="eastAsia"/>
          <w:b/>
          <w:sz w:val="32"/>
          <w:szCs w:val="32"/>
        </w:rPr>
        <w:t>四、供应商报名方式</w:t>
      </w:r>
      <w:r>
        <w:rPr>
          <w:rFonts w:hint="eastAsia"/>
          <w:b/>
          <w:sz w:val="32"/>
          <w:szCs w:val="32"/>
        </w:rPr>
        <w:t xml:space="preserve"> </w:t>
      </w:r>
    </w:p>
    <w:p w:rsidR="00D07FD4" w:rsidRDefault="00607030">
      <w:pPr>
        <w:pStyle w:val="Default"/>
        <w:ind w:firstLineChars="150" w:firstLine="482"/>
        <w:rPr>
          <w:sz w:val="32"/>
          <w:szCs w:val="32"/>
        </w:rPr>
      </w:pPr>
      <w:r>
        <w:rPr>
          <w:rFonts w:hint="eastAsia"/>
          <w:b/>
          <w:sz w:val="32"/>
          <w:szCs w:val="32"/>
        </w:rPr>
        <w:t>本项目</w:t>
      </w:r>
      <w:r>
        <w:rPr>
          <w:b/>
          <w:sz w:val="32"/>
          <w:szCs w:val="32"/>
        </w:rPr>
        <w:t>仅接受线上报名</w:t>
      </w:r>
      <w:r>
        <w:rPr>
          <w:rFonts w:hint="eastAsia"/>
          <w:sz w:val="32"/>
          <w:szCs w:val="32"/>
        </w:rPr>
        <w:t>，符合资格要求拟报名参加本采购项目的潜在供应商，登录人保</w:t>
      </w:r>
      <w:r>
        <w:rPr>
          <w:rFonts w:hint="eastAsia"/>
          <w:sz w:val="32"/>
          <w:szCs w:val="32"/>
        </w:rPr>
        <w:t>e</w:t>
      </w:r>
      <w:proofErr w:type="gramStart"/>
      <w:r>
        <w:rPr>
          <w:rFonts w:hint="eastAsia"/>
          <w:sz w:val="32"/>
          <w:szCs w:val="32"/>
        </w:rPr>
        <w:t>采外网</w:t>
      </w:r>
      <w:proofErr w:type="gramEnd"/>
      <w:r>
        <w:rPr>
          <w:rFonts w:hint="eastAsia"/>
          <w:sz w:val="32"/>
          <w:szCs w:val="32"/>
        </w:rPr>
        <w:t>门户（</w:t>
      </w:r>
      <w:r>
        <w:rPr>
          <w:rFonts w:hint="eastAsia"/>
          <w:sz w:val="32"/>
          <w:szCs w:val="32"/>
        </w:rPr>
        <w:t>https://ec.picc.com/</w:t>
      </w:r>
      <w:r>
        <w:rPr>
          <w:rFonts w:hint="eastAsia"/>
          <w:sz w:val="32"/>
          <w:szCs w:val="32"/>
        </w:rPr>
        <w:t>）申请注册入库，审核通过后进行项目报名，同步自行获取随同本公告发布采购文件。</w:t>
      </w:r>
    </w:p>
    <w:p w:rsidR="00D07FD4" w:rsidRDefault="00607030">
      <w:pPr>
        <w:pStyle w:val="Default"/>
        <w:ind w:firstLineChars="150" w:firstLine="480"/>
        <w:rPr>
          <w:sz w:val="32"/>
          <w:szCs w:val="32"/>
        </w:rPr>
      </w:pPr>
      <w:r>
        <w:rPr>
          <w:rFonts w:hint="eastAsia"/>
          <w:sz w:val="32"/>
          <w:szCs w:val="32"/>
        </w:rPr>
        <w:t>人保</w:t>
      </w:r>
      <w:r>
        <w:rPr>
          <w:rFonts w:hint="eastAsia"/>
          <w:sz w:val="32"/>
          <w:szCs w:val="32"/>
        </w:rPr>
        <w:t>e</w:t>
      </w:r>
      <w:r>
        <w:rPr>
          <w:rFonts w:hint="eastAsia"/>
          <w:sz w:val="32"/>
          <w:szCs w:val="32"/>
        </w:rPr>
        <w:t>采管理系统供应</w:t>
      </w:r>
      <w:proofErr w:type="gramStart"/>
      <w:r>
        <w:rPr>
          <w:rFonts w:hint="eastAsia"/>
          <w:sz w:val="32"/>
          <w:szCs w:val="32"/>
        </w:rPr>
        <w:t>商注册</w:t>
      </w:r>
      <w:proofErr w:type="gramEnd"/>
      <w:r>
        <w:rPr>
          <w:rFonts w:hint="eastAsia"/>
          <w:sz w:val="32"/>
          <w:szCs w:val="32"/>
        </w:rPr>
        <w:t>入库详情可在登录采购门户后查阅《人保</w:t>
      </w:r>
      <w:r>
        <w:rPr>
          <w:rFonts w:hint="eastAsia"/>
          <w:sz w:val="32"/>
          <w:szCs w:val="32"/>
        </w:rPr>
        <w:t>e</w:t>
      </w:r>
      <w:r>
        <w:rPr>
          <w:rFonts w:hint="eastAsia"/>
          <w:sz w:val="32"/>
          <w:szCs w:val="32"/>
        </w:rPr>
        <w:t>采管理系统供应商入库操作指南》。</w:t>
      </w:r>
    </w:p>
    <w:p w:rsidR="00D07FD4" w:rsidRDefault="00607030">
      <w:pPr>
        <w:pStyle w:val="Default"/>
        <w:ind w:firstLineChars="150" w:firstLine="482"/>
        <w:rPr>
          <w:b/>
          <w:sz w:val="32"/>
          <w:szCs w:val="32"/>
        </w:rPr>
      </w:pPr>
      <w:r>
        <w:rPr>
          <w:rFonts w:hint="eastAsia"/>
          <w:b/>
          <w:sz w:val="32"/>
          <w:szCs w:val="32"/>
        </w:rPr>
        <w:t>五、采购人信息</w:t>
      </w:r>
      <w:r>
        <w:rPr>
          <w:rFonts w:hint="eastAsia"/>
          <w:b/>
          <w:sz w:val="32"/>
          <w:szCs w:val="32"/>
        </w:rPr>
        <w:t xml:space="preserve"> </w:t>
      </w:r>
    </w:p>
    <w:p w:rsidR="00D07FD4" w:rsidRDefault="00607030">
      <w:pPr>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t>采购人：</w:t>
      </w:r>
      <w:r>
        <w:rPr>
          <w:rFonts w:ascii="仿宋_GB2312" w:eastAsia="仿宋_GB2312" w:hAnsi="仿宋" w:cs="宋体" w:hint="eastAsia"/>
          <w:sz w:val="32"/>
          <w:szCs w:val="32"/>
          <w:u w:val="single"/>
        </w:rPr>
        <w:t>中国人民财产保险股份有限公司南充市分公司</w:t>
      </w:r>
    </w:p>
    <w:p w:rsidR="00D07FD4" w:rsidRDefault="00607030">
      <w:pPr>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t>地址：南充市嘉陵区火花路</w:t>
      </w:r>
      <w:r>
        <w:rPr>
          <w:rFonts w:ascii="仿宋_GB2312" w:eastAsia="仿宋_GB2312" w:hAnsi="宋体" w:hint="eastAsia"/>
          <w:sz w:val="32"/>
          <w:szCs w:val="32"/>
        </w:rPr>
        <w:t>139</w:t>
      </w:r>
      <w:r>
        <w:rPr>
          <w:rFonts w:ascii="仿宋_GB2312" w:eastAsia="仿宋_GB2312" w:hAnsi="宋体" w:hint="eastAsia"/>
          <w:sz w:val="32"/>
          <w:szCs w:val="32"/>
        </w:rPr>
        <w:t>号</w:t>
      </w:r>
      <w:r>
        <w:rPr>
          <w:rFonts w:ascii="仿宋_GB2312" w:eastAsia="仿宋_GB2312" w:hAnsi="宋体" w:hint="eastAsia"/>
          <w:sz w:val="32"/>
          <w:szCs w:val="32"/>
        </w:rPr>
        <w:t xml:space="preserve"> </w:t>
      </w:r>
    </w:p>
    <w:p w:rsidR="00D07FD4" w:rsidRDefault="00607030">
      <w:pPr>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t>联系人：唐溪</w:t>
      </w:r>
      <w:proofErr w:type="gramStart"/>
      <w:r>
        <w:rPr>
          <w:rFonts w:ascii="仿宋_GB2312" w:eastAsia="仿宋_GB2312" w:hAnsi="宋体" w:hint="eastAsia"/>
          <w:sz w:val="32"/>
          <w:szCs w:val="32"/>
        </w:rPr>
        <w:t>缦</w:t>
      </w:r>
      <w:proofErr w:type="gramEnd"/>
    </w:p>
    <w:p w:rsidR="00D07FD4" w:rsidRDefault="00607030">
      <w:pPr>
        <w:spacing w:line="360" w:lineRule="auto"/>
        <w:ind w:firstLineChars="200" w:firstLine="640"/>
        <w:rPr>
          <w:rFonts w:ascii="仿宋_GB2312" w:eastAsia="仿宋_GB2312" w:hAnsi="宋体"/>
          <w:sz w:val="32"/>
          <w:szCs w:val="32"/>
        </w:rPr>
      </w:pPr>
      <w:r>
        <w:rPr>
          <w:rFonts w:ascii="仿宋_GB2312" w:eastAsia="仿宋_GB2312" w:hAnsi="宋体" w:hint="eastAsia"/>
          <w:sz w:val="32"/>
          <w:szCs w:val="32"/>
        </w:rPr>
        <w:t>电话：</w:t>
      </w:r>
      <w:r>
        <w:rPr>
          <w:rFonts w:ascii="仿宋_GB2312" w:eastAsia="仿宋_GB2312" w:hAnsi="宋体" w:hint="eastAsia"/>
          <w:sz w:val="32"/>
          <w:szCs w:val="32"/>
        </w:rPr>
        <w:t>17760002260</w:t>
      </w:r>
    </w:p>
    <w:p w:rsidR="00D07FD4" w:rsidRDefault="00607030">
      <w:pPr>
        <w:pStyle w:val="Default"/>
        <w:ind w:firstLineChars="100" w:firstLine="320"/>
        <w:rPr>
          <w:sz w:val="32"/>
          <w:szCs w:val="32"/>
        </w:rPr>
      </w:pPr>
      <w:r>
        <w:rPr>
          <w:rFonts w:hint="eastAsia"/>
          <w:sz w:val="32"/>
          <w:szCs w:val="32"/>
        </w:rPr>
        <w:t>特此公告</w:t>
      </w:r>
      <w:r>
        <w:rPr>
          <w:rFonts w:hint="eastAsia"/>
          <w:sz w:val="32"/>
          <w:szCs w:val="32"/>
        </w:rPr>
        <w:t xml:space="preserve"> </w:t>
      </w:r>
    </w:p>
    <w:p w:rsidR="00D07FD4" w:rsidRDefault="00D07FD4">
      <w:pPr>
        <w:pStyle w:val="Default"/>
        <w:ind w:firstLineChars="100" w:firstLine="320"/>
        <w:rPr>
          <w:sz w:val="32"/>
          <w:szCs w:val="32"/>
        </w:rPr>
      </w:pPr>
    </w:p>
    <w:p w:rsidR="00D07FD4" w:rsidRDefault="00D07FD4">
      <w:pPr>
        <w:pStyle w:val="Default"/>
        <w:rPr>
          <w:sz w:val="32"/>
          <w:szCs w:val="32"/>
        </w:rPr>
      </w:pPr>
    </w:p>
    <w:p w:rsidR="00D07FD4" w:rsidRDefault="00607030">
      <w:pPr>
        <w:pStyle w:val="Default"/>
        <w:ind w:firstLineChars="1150" w:firstLine="3680"/>
        <w:rPr>
          <w:sz w:val="32"/>
          <w:szCs w:val="32"/>
        </w:rPr>
      </w:pPr>
      <w:r>
        <w:rPr>
          <w:rFonts w:hint="eastAsia"/>
          <w:sz w:val="32"/>
          <w:szCs w:val="32"/>
        </w:rPr>
        <w:t>中国人民财产保险股份有限公司</w:t>
      </w:r>
    </w:p>
    <w:p w:rsidR="00D07FD4" w:rsidRDefault="00607030">
      <w:pPr>
        <w:pStyle w:val="Default"/>
        <w:ind w:firstLineChars="1550" w:firstLine="4960"/>
        <w:rPr>
          <w:sz w:val="32"/>
          <w:szCs w:val="32"/>
        </w:rPr>
      </w:pPr>
      <w:r>
        <w:rPr>
          <w:rFonts w:hint="eastAsia"/>
          <w:sz w:val="32"/>
          <w:szCs w:val="32"/>
        </w:rPr>
        <w:t>南充</w:t>
      </w:r>
      <w:r>
        <w:rPr>
          <w:rFonts w:hint="eastAsia"/>
          <w:sz w:val="32"/>
          <w:szCs w:val="32"/>
        </w:rPr>
        <w:t>分公司</w:t>
      </w:r>
      <w:r>
        <w:rPr>
          <w:rFonts w:hint="eastAsia"/>
          <w:sz w:val="32"/>
          <w:szCs w:val="32"/>
        </w:rPr>
        <w:t xml:space="preserve"> </w:t>
      </w:r>
    </w:p>
    <w:p w:rsidR="00D07FD4" w:rsidRDefault="00607030">
      <w:pPr>
        <w:pStyle w:val="Default"/>
        <w:ind w:firstLineChars="1500" w:firstLine="4800"/>
        <w:rPr>
          <w:sz w:val="32"/>
          <w:szCs w:val="32"/>
        </w:rPr>
      </w:pPr>
      <w:r>
        <w:rPr>
          <w:rFonts w:hint="eastAsia"/>
          <w:sz w:val="32"/>
          <w:szCs w:val="32"/>
        </w:rPr>
        <w:t>2026</w:t>
      </w:r>
      <w:r>
        <w:rPr>
          <w:rFonts w:hint="eastAsia"/>
          <w:sz w:val="32"/>
          <w:szCs w:val="32"/>
        </w:rPr>
        <w:t>年</w:t>
      </w:r>
      <w:r>
        <w:rPr>
          <w:rFonts w:hint="eastAsia"/>
          <w:sz w:val="32"/>
          <w:szCs w:val="32"/>
        </w:rPr>
        <w:t>8</w:t>
      </w:r>
      <w:r>
        <w:rPr>
          <w:rFonts w:hint="eastAsia"/>
          <w:sz w:val="32"/>
          <w:szCs w:val="32"/>
        </w:rPr>
        <w:t>月</w:t>
      </w:r>
      <w:r>
        <w:rPr>
          <w:rFonts w:hint="eastAsia"/>
          <w:sz w:val="32"/>
          <w:szCs w:val="32"/>
        </w:rPr>
        <w:t>10</w:t>
      </w:r>
      <w:r>
        <w:rPr>
          <w:rFonts w:hint="eastAsia"/>
          <w:sz w:val="32"/>
          <w:szCs w:val="32"/>
        </w:rPr>
        <w:t>日</w:t>
      </w:r>
    </w:p>
    <w:p w:rsidR="00D07FD4" w:rsidRDefault="00D07FD4"/>
    <w:sectPr w:rsidR="00D07FD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0CA"/>
    <w:rsid w:val="00053AAD"/>
    <w:rsid w:val="00072C81"/>
    <w:rsid w:val="0009785D"/>
    <w:rsid w:val="000D2BDC"/>
    <w:rsid w:val="000E13A2"/>
    <w:rsid w:val="000F66D3"/>
    <w:rsid w:val="00147EC3"/>
    <w:rsid w:val="001A0CA6"/>
    <w:rsid w:val="001A56AC"/>
    <w:rsid w:val="001E0673"/>
    <w:rsid w:val="001F18ED"/>
    <w:rsid w:val="00267E01"/>
    <w:rsid w:val="00276C29"/>
    <w:rsid w:val="002E7E2F"/>
    <w:rsid w:val="003048C8"/>
    <w:rsid w:val="00307ACC"/>
    <w:rsid w:val="00346CA2"/>
    <w:rsid w:val="00417A33"/>
    <w:rsid w:val="004519B0"/>
    <w:rsid w:val="00492C0F"/>
    <w:rsid w:val="004B1D8D"/>
    <w:rsid w:val="00530B4E"/>
    <w:rsid w:val="00555251"/>
    <w:rsid w:val="00563618"/>
    <w:rsid w:val="00577884"/>
    <w:rsid w:val="00607030"/>
    <w:rsid w:val="006668D0"/>
    <w:rsid w:val="006E745D"/>
    <w:rsid w:val="00704F8F"/>
    <w:rsid w:val="007674D6"/>
    <w:rsid w:val="007720B2"/>
    <w:rsid w:val="007C65D2"/>
    <w:rsid w:val="007D3442"/>
    <w:rsid w:val="007F2EEB"/>
    <w:rsid w:val="0085207F"/>
    <w:rsid w:val="008A5773"/>
    <w:rsid w:val="008C2E5A"/>
    <w:rsid w:val="009C0022"/>
    <w:rsid w:val="00A3718C"/>
    <w:rsid w:val="00A83298"/>
    <w:rsid w:val="00AB3274"/>
    <w:rsid w:val="00B822DE"/>
    <w:rsid w:val="00B82F84"/>
    <w:rsid w:val="00B851EA"/>
    <w:rsid w:val="00C268AB"/>
    <w:rsid w:val="00C93968"/>
    <w:rsid w:val="00CA0495"/>
    <w:rsid w:val="00CB5CA5"/>
    <w:rsid w:val="00D07FD4"/>
    <w:rsid w:val="00D2246B"/>
    <w:rsid w:val="00D64E1A"/>
    <w:rsid w:val="00E2459B"/>
    <w:rsid w:val="00ED354D"/>
    <w:rsid w:val="00EE6E32"/>
    <w:rsid w:val="00F44D57"/>
    <w:rsid w:val="00FB5C11"/>
    <w:rsid w:val="00FB60CA"/>
    <w:rsid w:val="00FD12C5"/>
    <w:rsid w:val="00FF3FB6"/>
    <w:rsid w:val="60AC71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574D7C-B8B4-4320-AEAE-3E71A12EF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eastAsia="宋体" w:hAnsi="Calibri"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99"/>
    <w:qFormat/>
    <w:pPr>
      <w:widowControl/>
      <w:spacing w:after="120"/>
      <w:jc w:val="left"/>
    </w:pPr>
    <w:rPr>
      <w:rFonts w:asciiTheme="minorHAnsi" w:eastAsiaTheme="minorEastAsia" w:hAnsiTheme="minorHAnsi" w:cstheme="minorBidi"/>
      <w:kern w:val="0"/>
      <w:sz w:val="24"/>
    </w:rPr>
  </w:style>
  <w:style w:type="paragraph" w:styleId="3">
    <w:name w:val="toc 3"/>
    <w:basedOn w:val="a"/>
    <w:next w:val="a"/>
    <w:uiPriority w:val="39"/>
    <w:unhideWhenUsed/>
    <w:pPr>
      <w:widowControl/>
      <w:ind w:leftChars="400" w:left="840"/>
      <w:jc w:val="left"/>
    </w:pPr>
    <w:rPr>
      <w:rFonts w:asciiTheme="minorHAnsi" w:eastAsiaTheme="minorEastAsia" w:hAnsiTheme="minorHAnsi" w:cstheme="minorBidi"/>
      <w:kern w:val="0"/>
      <w:sz w:val="24"/>
    </w:rPr>
  </w:style>
  <w:style w:type="paragraph" w:styleId="a4">
    <w:name w:val="footer"/>
    <w:basedOn w:val="a"/>
    <w:link w:val="Char0"/>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5">
    <w:name w:val="header"/>
    <w:basedOn w:val="a"/>
    <w:link w:val="Char1"/>
    <w:uiPriority w:val="99"/>
    <w:unhideWhenUse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styleId="a6">
    <w:name w:val="Hyperlink"/>
    <w:basedOn w:val="a0"/>
    <w:uiPriority w:val="99"/>
    <w:unhideWhenUsed/>
    <w:rPr>
      <w:color w:val="0000FF" w:themeColor="hyperlink"/>
      <w:u w:val="single"/>
    </w:rPr>
  </w:style>
  <w:style w:type="character" w:customStyle="1" w:styleId="Char1">
    <w:name w:val="页眉 Char"/>
    <w:basedOn w:val="a0"/>
    <w:link w:val="a5"/>
    <w:uiPriority w:val="99"/>
    <w:qFormat/>
    <w:rPr>
      <w:sz w:val="18"/>
      <w:szCs w:val="18"/>
    </w:rPr>
  </w:style>
  <w:style w:type="character" w:customStyle="1" w:styleId="Char0">
    <w:name w:val="页脚 Char"/>
    <w:basedOn w:val="a0"/>
    <w:link w:val="a4"/>
    <w:uiPriority w:val="99"/>
    <w:rPr>
      <w:sz w:val="18"/>
      <w:szCs w:val="18"/>
    </w:rPr>
  </w:style>
  <w:style w:type="paragraph" w:customStyle="1" w:styleId="Default">
    <w:name w:val="Default"/>
    <w:pPr>
      <w:widowControl w:val="0"/>
      <w:autoSpaceDE w:val="0"/>
      <w:autoSpaceDN w:val="0"/>
      <w:adjustRightInd w:val="0"/>
    </w:pPr>
    <w:rPr>
      <w:rFonts w:ascii="仿宋_GB2312" w:eastAsia="仿宋_GB2312" w:cs="仿宋_GB2312"/>
      <w:color w:val="000000"/>
      <w:sz w:val="24"/>
      <w:szCs w:val="24"/>
    </w:rPr>
  </w:style>
  <w:style w:type="character" w:customStyle="1" w:styleId="Char">
    <w:name w:val="正文文本 Char"/>
    <w:basedOn w:val="a0"/>
    <w:link w:val="a3"/>
    <w:uiPriority w:val="99"/>
    <w:qFormat/>
    <w:rPr>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118</Words>
  <Characters>674</Characters>
  <Application>Microsoft Office Word</Application>
  <DocSecurity>0</DocSecurity>
  <Lines>5</Lines>
  <Paragraphs>1</Paragraphs>
  <ScaleCrop>false</ScaleCrop>
  <Company>Lenovo</Company>
  <LinksUpToDate>false</LinksUpToDate>
  <CharactersWithSpaces>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易晓鸥</dc:creator>
  <cp:lastModifiedBy>任敏</cp:lastModifiedBy>
  <cp:revision>7</cp:revision>
  <dcterms:created xsi:type="dcterms:W3CDTF">2025-01-10T14:45:00Z</dcterms:created>
  <dcterms:modified xsi:type="dcterms:W3CDTF">2026-08-10T09:56:00Z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