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0CF0FC">
      <w:pPr>
        <w:keepNext w:val="0"/>
        <w:keepLines w:val="0"/>
        <w:pageBreakBefore w:val="0"/>
        <w:widowControl/>
        <w:kinsoku w:val="0"/>
        <w:wordWrap/>
        <w:overflowPunct/>
        <w:topLinePunct w:val="0"/>
        <w:autoSpaceDE w:val="0"/>
        <w:autoSpaceDN w:val="0"/>
        <w:bidi w:val="0"/>
        <w:adjustRightInd w:val="0"/>
        <w:snapToGrid w:val="0"/>
        <w:spacing w:line="360" w:lineRule="auto"/>
        <w:ind w:firstLine="723" w:firstLineChars="200"/>
        <w:jc w:val="center"/>
        <w:textAlignment w:val="baseline"/>
        <w:rPr>
          <w:rFonts w:hint="eastAsia" w:ascii="宋体" w:hAnsi="宋体" w:eastAsia="宋体" w:cs="宋体"/>
          <w:b/>
          <w:bCs/>
          <w:sz w:val="36"/>
          <w:szCs w:val="36"/>
          <w:lang w:val="en-US" w:eastAsia="zh-CN"/>
        </w:rPr>
      </w:pPr>
      <w:bookmarkStart w:id="0" w:name="_GoBack"/>
      <w:r>
        <w:rPr>
          <w:rFonts w:hint="eastAsia" w:ascii="宋体" w:hAnsi="宋体" w:eastAsia="宋体" w:cs="宋体"/>
          <w:b/>
          <w:bCs/>
          <w:sz w:val="36"/>
          <w:szCs w:val="36"/>
          <w:lang w:val="en-US" w:eastAsia="zh-CN"/>
        </w:rPr>
        <w:t>中国人民人寿保险股份有限公司内蒙古自治区分公司莫旗支公司职场装修采购项目流标公告</w:t>
      </w:r>
    </w:p>
    <w:bookmarkEnd w:id="0"/>
    <w:p w14:paraId="40662F53">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lang w:val="en-US" w:eastAsia="zh-CN"/>
        </w:rPr>
      </w:pPr>
    </w:p>
    <w:p w14:paraId="7DD904CF">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lang w:val="en-US" w:eastAsia="zh-CN"/>
        </w:rPr>
        <w:t>由中国人民人寿保险股份有限公司内蒙古自治区分公司委托内蒙古骊天招标有限责任公司组织的“内蒙古自治区分公司莫旗支公司职场装修采购项目”（项目编号：LTZB-2026-26），经评标委员会审查本项目通过初步评审的有效投标人不满足招标文件评标原则规定数量，本项目流标。</w:t>
      </w:r>
    </w:p>
    <w:p w14:paraId="29FF38E9">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lang w:val="en-US" w:eastAsia="zh-CN"/>
        </w:rPr>
      </w:pPr>
    </w:p>
    <w:p w14:paraId="7696EDFA">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lang w:val="en-US" w:eastAsia="zh-CN"/>
        </w:rPr>
      </w:pPr>
    </w:p>
    <w:p w14:paraId="447FF211">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lang w:val="en-US" w:eastAsia="zh-CN"/>
        </w:rPr>
        <w:t>招标人：中国人民人寿保险股份有限公司内蒙古自治区分公司</w:t>
      </w:r>
    </w:p>
    <w:p w14:paraId="7E0AF830">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地址：内蒙古呼和浩特市赛罕区乌兰察布东街园艺新家园101号楼8层</w:t>
      </w:r>
    </w:p>
    <w:p w14:paraId="016E0A47">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lang w:val="en-US" w:eastAsia="zh-CN"/>
        </w:rPr>
        <w:t>招标代理机构：内蒙古骊天招标有限责任公司</w:t>
      </w:r>
    </w:p>
    <w:p w14:paraId="417053C2">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lang w:val="en-US" w:eastAsia="zh-CN"/>
        </w:rPr>
        <w:t>地址：呼和浩特市锡林南路闻都世界城17F号楼11层1111室</w:t>
      </w:r>
    </w:p>
    <w:p w14:paraId="744CD292">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lang w:val="en-US" w:eastAsia="zh-CN"/>
        </w:rPr>
        <w:t>联系人：张先生</w:t>
      </w:r>
    </w:p>
    <w:p w14:paraId="54FD89E5">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lang w:val="en-US" w:eastAsia="zh-CN"/>
        </w:rPr>
        <w:t>电话：15049198594</w:t>
      </w:r>
    </w:p>
    <w:p w14:paraId="3E1DCD78">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default" w:ascii="宋体" w:hAnsi="宋体" w:eastAsia="宋体" w:cs="宋体"/>
          <w:sz w:val="28"/>
          <w:szCs w:val="28"/>
          <w:lang w:val="en-US"/>
        </w:rPr>
      </w:pPr>
      <w:r>
        <w:rPr>
          <w:rFonts w:hint="eastAsia" w:ascii="宋体" w:hAnsi="宋体" w:eastAsia="宋体" w:cs="宋体"/>
          <w:sz w:val="28"/>
          <w:szCs w:val="28"/>
          <w:lang w:val="en-US" w:eastAsia="zh-CN"/>
        </w:rPr>
        <w:t>电子邮件：397424564@qq.com</w:t>
      </w:r>
    </w:p>
    <w:p w14:paraId="7E580263">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p>
    <w:p w14:paraId="5E7B2C25"/>
    <w:sectPr>
      <w:pgSz w:w="11910" w:h="16840"/>
      <w:pgMar w:top="1298" w:right="720" w:bottom="1179" w:left="1088" w:header="0" w:footer="998" w:gutter="0"/>
      <w:cols w:equalWidth="0" w:num="1">
        <w:col w:w="10610"/>
      </w:cols>
      <w:rtlGutter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9896468"/>
    <w:rsid w:val="099142E0"/>
    <w:rsid w:val="10E43DB8"/>
    <w:rsid w:val="15FB249C"/>
    <w:rsid w:val="2536235A"/>
    <w:rsid w:val="2ABE0A50"/>
    <w:rsid w:val="40B31F03"/>
    <w:rsid w:val="554A1D91"/>
    <w:rsid w:val="7CE235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oc 1"/>
    <w:basedOn w:val="1"/>
    <w:next w:val="1"/>
    <w:link w:val="5"/>
    <w:uiPriority w:val="0"/>
    <w:pPr>
      <w:jc w:val="center"/>
    </w:pPr>
    <w:rPr>
      <w:rFonts w:ascii="Times New Roman" w:hAnsi="Times New Roman" w:eastAsia="宋体" w:cs="Times New Roman"/>
      <w:b/>
      <w:color w:val="000000"/>
      <w:sz w:val="48"/>
      <w:lang w:eastAsia="en-US" w:bidi="en-US"/>
    </w:rPr>
  </w:style>
  <w:style w:type="character" w:customStyle="1" w:styleId="5">
    <w:name w:val="目录 1 Char"/>
    <w:link w:val="2"/>
    <w:uiPriority w:val="0"/>
    <w:rPr>
      <w:rFonts w:ascii="Times New Roman" w:hAnsi="Times New Roman" w:eastAsia="宋体" w:cs="Times New Roman"/>
      <w:b/>
      <w:color w:val="000000"/>
      <w:sz w:val="48"/>
      <w:lang w:eastAsia="en-US" w:bidi="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Kingsoft</Company>
  <Pages>1</Pages>
  <Words>253</Words>
  <Characters>295</Characters>
  <Lines>0</Lines>
  <Paragraphs>0</Paragraphs>
  <TotalTime>9</TotalTime>
  <ScaleCrop>false</ScaleCrop>
  <LinksUpToDate>false</LinksUpToDate>
  <CharactersWithSpaces>295</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逯晓峰</cp:lastModifiedBy>
  <dcterms:modified xsi:type="dcterms:W3CDTF">2026-09-29T10:45:40Z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68BDA286871F419F8F4E94389F7C730A_13</vt:lpwstr>
  </property>
  <property fmtid="{D5CDD505-2E9C-101B-9397-08002B2CF9AE}" pid="4" name="KSOTemplateDocerSaveRecord">
    <vt:lpwstr>eyJoZGlkIjoiNjc5YmQyODBiNzIzMzAzZGEzYmIwODczYWIyZGIzYTYiLCJ1c2VySWQiOiIyNzM2ODUzNDUifQ==</vt:lpwstr>
  </property>
</Properties>
</file>