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79" w:lineRule="exact"/>
        <w:jc w:val="both"/>
        <w:rPr>
          <w:rFonts w:hint="eastAsia" w:ascii="方正小标宋简体" w:hAnsi="方正小标宋简体" w:eastAsia="方正小标宋简体" w:cs="方正小标宋简体"/>
          <w:i w:val="0"/>
          <w:iCs w:val="0"/>
          <w:caps w:val="0"/>
          <w:color w:val="222222"/>
          <w:spacing w:val="0"/>
          <w:sz w:val="36"/>
          <w:szCs w:val="36"/>
        </w:rPr>
      </w:pPr>
      <w:r>
        <w:rPr>
          <w:rFonts w:hint="eastAsia" w:ascii="方正小标宋简体" w:hAnsi="方正小标宋简体" w:eastAsia="方正小标宋简体" w:cs="方正小标宋简体"/>
          <w:i w:val="0"/>
          <w:iCs w:val="0"/>
          <w:caps w:val="0"/>
          <w:color w:val="222222"/>
          <w:spacing w:val="0"/>
          <w:sz w:val="36"/>
          <w:szCs w:val="36"/>
          <w:shd w:val="clear" w:fill="FFFFFF"/>
          <w:lang w:val="en-US" w:eastAsia="zh-CN"/>
        </w:rPr>
        <w:t>关于人保财险河北省秦皇岛市分公司门诊慢特病智能审核分析服务采购项目</w:t>
      </w:r>
      <w:r>
        <w:rPr>
          <w:rFonts w:hint="eastAsia" w:ascii="方正小标宋简体" w:hAnsi="方正小标宋简体" w:eastAsia="方正小标宋简体" w:cs="方正小标宋简体"/>
          <w:i w:val="0"/>
          <w:iCs w:val="0"/>
          <w:caps w:val="0"/>
          <w:color w:val="222222"/>
          <w:spacing w:val="0"/>
          <w:sz w:val="36"/>
          <w:szCs w:val="36"/>
          <w:shd w:val="clear" w:fill="FFFFFF"/>
        </w:rPr>
        <w:t>拟采用单一</w:t>
      </w:r>
      <w:r>
        <w:rPr>
          <w:rFonts w:hint="eastAsia" w:ascii="方正小标宋简体" w:hAnsi="方正小标宋简体" w:eastAsia="方正小标宋简体" w:cs="方正小标宋简体"/>
          <w:i w:val="0"/>
          <w:iCs w:val="0"/>
          <w:caps w:val="0"/>
          <w:color w:val="222222"/>
          <w:spacing w:val="0"/>
          <w:sz w:val="36"/>
          <w:szCs w:val="36"/>
          <w:shd w:val="clear" w:fill="FFFFFF"/>
          <w:lang w:val="en-US" w:eastAsia="zh-CN"/>
        </w:rPr>
        <w:t>采购</w:t>
      </w:r>
      <w:r>
        <w:rPr>
          <w:rFonts w:hint="eastAsia" w:ascii="方正小标宋简体" w:hAnsi="方正小标宋简体" w:eastAsia="方正小标宋简体" w:cs="方正小标宋简体"/>
          <w:i w:val="0"/>
          <w:iCs w:val="0"/>
          <w:caps w:val="0"/>
          <w:color w:val="222222"/>
          <w:spacing w:val="0"/>
          <w:sz w:val="36"/>
          <w:szCs w:val="36"/>
          <w:shd w:val="clear" w:fill="FFFFFF"/>
        </w:rPr>
        <w:t>方式的公示</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eastAsia" w:ascii="仿宋_GB2312" w:hAnsi="仿宋_GB2312" w:eastAsia="仿宋_GB2312" w:cs="仿宋_GB2312"/>
          <w:i w:val="0"/>
          <w:iCs w:val="0"/>
          <w:caps w:val="0"/>
          <w:color w:val="000000"/>
          <w:spacing w:val="0"/>
          <w:sz w:val="28"/>
          <w:szCs w:val="28"/>
          <w:shd w:val="clear" w:fill="FFFFFF"/>
        </w:rPr>
      </w:pP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560" w:firstLineChars="200"/>
        <w:textAlignment w:val="auto"/>
        <w:rPr>
          <w:rFonts w:hint="eastAsia" w:ascii="仿宋_GB2312" w:hAnsi="仿宋_GB2312" w:eastAsia="仿宋_GB2312" w:cs="仿宋_GB2312"/>
          <w:i w:val="0"/>
          <w:iCs w:val="0"/>
          <w:caps w:val="0"/>
          <w:color w:val="000000"/>
          <w:spacing w:val="0"/>
          <w:sz w:val="28"/>
          <w:szCs w:val="28"/>
        </w:rPr>
      </w:pPr>
      <w:r>
        <w:rPr>
          <w:rFonts w:hint="eastAsia" w:ascii="仿宋_GB2312" w:hAnsi="仿宋_GB2312" w:eastAsia="仿宋_GB2312" w:cs="仿宋_GB2312"/>
          <w:i w:val="0"/>
          <w:iCs w:val="0"/>
          <w:caps w:val="0"/>
          <w:color w:val="000000"/>
          <w:spacing w:val="0"/>
          <w:sz w:val="28"/>
          <w:szCs w:val="28"/>
          <w:shd w:val="clear" w:fill="FFFFFF"/>
        </w:rPr>
        <w:t>根据</w:t>
      </w:r>
      <w:r>
        <w:rPr>
          <w:rFonts w:hint="eastAsia" w:ascii="仿宋_GB2312" w:hAnsi="仿宋_GB2312" w:eastAsia="仿宋_GB2312" w:cs="仿宋_GB2312"/>
          <w:i w:val="0"/>
          <w:iCs w:val="0"/>
          <w:caps w:val="0"/>
          <w:color w:val="000000"/>
          <w:spacing w:val="0"/>
          <w:sz w:val="28"/>
          <w:szCs w:val="28"/>
          <w:highlight w:val="none"/>
          <w:shd w:val="clear" w:fill="FFFFFF"/>
          <w:lang w:eastAsia="zh-CN"/>
        </w:rPr>
        <w:t>《</w:t>
      </w:r>
      <w:r>
        <w:rPr>
          <w:rFonts w:hint="eastAsia" w:ascii="仿宋_GB2312" w:hAnsi="仿宋_GB2312" w:eastAsia="仿宋_GB2312" w:cs="仿宋_GB2312"/>
          <w:i w:val="0"/>
          <w:iCs w:val="0"/>
          <w:caps w:val="0"/>
          <w:color w:val="000000"/>
          <w:spacing w:val="0"/>
          <w:sz w:val="28"/>
          <w:szCs w:val="28"/>
          <w:highlight w:val="none"/>
          <w:shd w:val="clear" w:fill="FFFFFF"/>
        </w:rPr>
        <w:t>中国人民财产保险股份有限公司分散采购管理办法实施细则</w:t>
      </w:r>
      <w:r>
        <w:rPr>
          <w:rFonts w:hint="eastAsia" w:ascii="仿宋_GB2312" w:hAnsi="仿宋_GB2312" w:eastAsia="仿宋_GB2312" w:cs="仿宋_GB2312"/>
          <w:i w:val="0"/>
          <w:iCs w:val="0"/>
          <w:caps w:val="0"/>
          <w:color w:val="000000"/>
          <w:spacing w:val="0"/>
          <w:sz w:val="28"/>
          <w:szCs w:val="28"/>
          <w:highlight w:val="none"/>
          <w:shd w:val="clear" w:fill="FFFFFF"/>
          <w:lang w:eastAsia="zh-CN"/>
        </w:rPr>
        <w:t>》</w:t>
      </w:r>
      <w:r>
        <w:rPr>
          <w:rFonts w:hint="eastAsia" w:ascii="仿宋_GB2312" w:hAnsi="仿宋_GB2312" w:eastAsia="仿宋_GB2312" w:cs="仿宋_GB2312"/>
          <w:i w:val="0"/>
          <w:iCs w:val="0"/>
          <w:caps w:val="0"/>
          <w:color w:val="000000"/>
          <w:spacing w:val="0"/>
          <w:sz w:val="28"/>
          <w:szCs w:val="28"/>
          <w:highlight w:val="none"/>
          <w:shd w:val="clear" w:fill="FFFFFF"/>
          <w:lang w:val="en-US" w:eastAsia="zh-CN"/>
        </w:rPr>
        <w:t>有</w:t>
      </w:r>
      <w:r>
        <w:rPr>
          <w:rFonts w:hint="eastAsia" w:ascii="仿宋_GB2312" w:hAnsi="仿宋_GB2312" w:eastAsia="仿宋_GB2312" w:cs="仿宋_GB2312"/>
          <w:i w:val="0"/>
          <w:iCs w:val="0"/>
          <w:caps w:val="0"/>
          <w:color w:val="000000"/>
          <w:spacing w:val="0"/>
          <w:sz w:val="28"/>
          <w:szCs w:val="28"/>
          <w:shd w:val="clear" w:fill="FFFFFF"/>
          <w:lang w:val="en-US" w:eastAsia="zh-CN"/>
        </w:rPr>
        <w:t>关</w:t>
      </w:r>
      <w:r>
        <w:rPr>
          <w:rFonts w:hint="eastAsia" w:ascii="仿宋_GB2312" w:hAnsi="仿宋_GB2312" w:eastAsia="仿宋_GB2312" w:cs="仿宋_GB2312"/>
          <w:i w:val="0"/>
          <w:iCs w:val="0"/>
          <w:caps w:val="0"/>
          <w:color w:val="000000"/>
          <w:spacing w:val="0"/>
          <w:sz w:val="28"/>
          <w:szCs w:val="28"/>
          <w:shd w:val="clear" w:fill="FFFFFF"/>
        </w:rPr>
        <w:t>制度规定，现将单一采购</w:t>
      </w:r>
      <w:r>
        <w:rPr>
          <w:rFonts w:hint="eastAsia" w:ascii="仿宋_GB2312" w:hAnsi="仿宋_GB2312" w:eastAsia="仿宋_GB2312" w:cs="仿宋_GB2312"/>
          <w:i w:val="0"/>
          <w:iCs w:val="0"/>
          <w:caps w:val="0"/>
          <w:color w:val="000000"/>
          <w:spacing w:val="0"/>
          <w:sz w:val="28"/>
          <w:szCs w:val="28"/>
          <w:shd w:val="clear" w:fill="FFFFFF"/>
          <w:lang w:val="en-US" w:eastAsia="zh-CN"/>
        </w:rPr>
        <w:t>信息</w:t>
      </w:r>
      <w:r>
        <w:rPr>
          <w:rFonts w:hint="eastAsia" w:ascii="仿宋_GB2312" w:hAnsi="仿宋_GB2312" w:eastAsia="仿宋_GB2312" w:cs="仿宋_GB2312"/>
          <w:i w:val="0"/>
          <w:iCs w:val="0"/>
          <w:caps w:val="0"/>
          <w:color w:val="000000"/>
          <w:spacing w:val="0"/>
          <w:sz w:val="28"/>
          <w:szCs w:val="28"/>
          <w:shd w:val="clear" w:fill="FFFFFF"/>
        </w:rPr>
        <w:t>公示如下：</w:t>
      </w:r>
    </w:p>
    <w:p>
      <w:pPr>
        <w:spacing w:line="579" w:lineRule="exact"/>
        <w:ind w:firstLine="562" w:firstLineChars="200"/>
        <w:jc w:val="both"/>
        <w:rPr>
          <w:rFonts w:hint="eastAsia" w:ascii="仿宋_GB2312" w:hAnsi="仿宋_GB2312" w:eastAsia="仿宋_GB2312" w:cs="仿宋_GB2312"/>
          <w:b w:val="0"/>
          <w:bCs w:val="0"/>
          <w:i w:val="0"/>
          <w:iCs w:val="0"/>
          <w:caps w:val="0"/>
          <w:color w:val="000000"/>
          <w:spacing w:val="0"/>
          <w:sz w:val="28"/>
          <w:szCs w:val="28"/>
          <w:lang w:eastAsia="zh-CN"/>
        </w:rPr>
      </w:pPr>
      <w:r>
        <w:rPr>
          <w:rFonts w:hint="eastAsia" w:ascii="仿宋_GB2312" w:hAnsi="仿宋_GB2312" w:eastAsia="仿宋_GB2312" w:cs="仿宋_GB2312"/>
          <w:b/>
          <w:bCs/>
          <w:i w:val="0"/>
          <w:iCs w:val="0"/>
          <w:caps w:val="0"/>
          <w:color w:val="000000"/>
          <w:spacing w:val="0"/>
          <w:sz w:val="28"/>
          <w:szCs w:val="28"/>
          <w:shd w:val="clear" w:fill="FFFFFF"/>
        </w:rPr>
        <w:t>一、项目名称：</w:t>
      </w:r>
      <w:r>
        <w:rPr>
          <w:rFonts w:hint="eastAsia" w:ascii="仿宋_GB2312" w:hAnsi="仿宋_GB2312" w:eastAsia="仿宋_GB2312" w:cs="仿宋_GB2312"/>
          <w:b w:val="0"/>
          <w:bCs w:val="0"/>
          <w:i w:val="0"/>
          <w:iCs w:val="0"/>
          <w:caps w:val="0"/>
          <w:color w:val="000000"/>
          <w:spacing w:val="0"/>
          <w:sz w:val="28"/>
          <w:szCs w:val="28"/>
          <w:shd w:val="clear" w:fill="FFFFFF"/>
        </w:rPr>
        <w:t>人保</w:t>
      </w:r>
      <w:r>
        <w:rPr>
          <w:rFonts w:hint="eastAsia" w:ascii="仿宋_GB2312" w:hAnsi="仿宋_GB2312" w:eastAsia="仿宋_GB2312" w:cs="仿宋_GB2312"/>
          <w:b w:val="0"/>
          <w:bCs w:val="0"/>
          <w:i w:val="0"/>
          <w:iCs w:val="0"/>
          <w:caps w:val="0"/>
          <w:color w:val="000000"/>
          <w:spacing w:val="0"/>
          <w:sz w:val="28"/>
          <w:szCs w:val="28"/>
          <w:shd w:val="clear" w:fill="FFFFFF"/>
          <w:lang w:val="en-US" w:eastAsia="zh-CN"/>
        </w:rPr>
        <w:t>财险河北省秦皇岛市分公司门诊慢特病智能审核分析服务采购</w:t>
      </w:r>
      <w:r>
        <w:rPr>
          <w:rFonts w:hint="eastAsia" w:ascii="仿宋_GB2312" w:hAnsi="仿宋_GB2312" w:eastAsia="仿宋_GB2312" w:cs="仿宋_GB2312"/>
          <w:b w:val="0"/>
          <w:bCs w:val="0"/>
          <w:i w:val="0"/>
          <w:iCs w:val="0"/>
          <w:caps w:val="0"/>
          <w:color w:val="000000"/>
          <w:spacing w:val="0"/>
          <w:sz w:val="28"/>
          <w:szCs w:val="28"/>
          <w:shd w:val="clear" w:fill="FFFFFF"/>
        </w:rPr>
        <w:t>项目</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562" w:firstLineChars="200"/>
        <w:textAlignment w:val="auto"/>
        <w:rPr>
          <w:rFonts w:hint="eastAsia" w:ascii="仿宋_GB2312" w:hAnsi="仿宋_GB2312" w:eastAsia="仿宋_GB2312" w:cs="仿宋_GB2312"/>
          <w:b w:val="0"/>
          <w:bCs w:val="0"/>
          <w:i w:val="0"/>
          <w:iCs w:val="0"/>
          <w:caps w:val="0"/>
          <w:color w:val="000000"/>
          <w:spacing w:val="0"/>
          <w:sz w:val="28"/>
          <w:szCs w:val="28"/>
        </w:rPr>
      </w:pPr>
      <w:r>
        <w:rPr>
          <w:rFonts w:hint="eastAsia" w:ascii="仿宋_GB2312" w:hAnsi="仿宋_GB2312" w:eastAsia="仿宋_GB2312" w:cs="仿宋_GB2312"/>
          <w:b/>
          <w:bCs/>
          <w:i w:val="0"/>
          <w:iCs w:val="0"/>
          <w:caps w:val="0"/>
          <w:color w:val="000000"/>
          <w:spacing w:val="0"/>
          <w:sz w:val="28"/>
          <w:szCs w:val="28"/>
          <w:shd w:val="clear" w:fill="FFFFFF"/>
        </w:rPr>
        <w:t>二、</w:t>
      </w:r>
      <w:r>
        <w:rPr>
          <w:rFonts w:hint="eastAsia" w:ascii="仿宋_GB2312" w:hAnsi="仿宋_GB2312" w:eastAsia="仿宋_GB2312" w:cs="仿宋_GB2312"/>
          <w:b/>
          <w:bCs/>
          <w:i w:val="0"/>
          <w:iCs w:val="0"/>
          <w:caps w:val="0"/>
          <w:color w:val="000000"/>
          <w:spacing w:val="0"/>
          <w:sz w:val="28"/>
          <w:szCs w:val="28"/>
          <w:shd w:val="clear" w:fill="FFFFFF"/>
          <w:lang w:val="en-US" w:eastAsia="zh-CN"/>
        </w:rPr>
        <w:t>拟</w:t>
      </w:r>
      <w:r>
        <w:rPr>
          <w:rFonts w:hint="eastAsia" w:ascii="仿宋_GB2312" w:hAnsi="仿宋_GB2312" w:eastAsia="仿宋_GB2312" w:cs="仿宋_GB2312"/>
          <w:b/>
          <w:bCs/>
          <w:i w:val="0"/>
          <w:iCs w:val="0"/>
          <w:caps w:val="0"/>
          <w:color w:val="000000"/>
          <w:spacing w:val="0"/>
          <w:sz w:val="28"/>
          <w:szCs w:val="28"/>
          <w:shd w:val="clear" w:fill="FFFFFF"/>
        </w:rPr>
        <w:t>单一</w:t>
      </w:r>
      <w:r>
        <w:rPr>
          <w:rFonts w:hint="eastAsia" w:ascii="仿宋_GB2312" w:hAnsi="仿宋_GB2312" w:eastAsia="仿宋_GB2312" w:cs="仿宋_GB2312"/>
          <w:b/>
          <w:bCs/>
          <w:i w:val="0"/>
          <w:iCs w:val="0"/>
          <w:caps w:val="0"/>
          <w:color w:val="000000"/>
          <w:spacing w:val="0"/>
          <w:sz w:val="28"/>
          <w:szCs w:val="28"/>
          <w:shd w:val="clear" w:fill="FFFFFF"/>
          <w:lang w:val="en-US" w:eastAsia="zh-CN"/>
        </w:rPr>
        <w:t>采购</w:t>
      </w:r>
      <w:r>
        <w:rPr>
          <w:rFonts w:hint="eastAsia" w:ascii="仿宋_GB2312" w:hAnsi="仿宋_GB2312" w:eastAsia="仿宋_GB2312" w:cs="仿宋_GB2312"/>
          <w:b/>
          <w:bCs/>
          <w:i w:val="0"/>
          <w:iCs w:val="0"/>
          <w:caps w:val="0"/>
          <w:color w:val="000000"/>
          <w:spacing w:val="0"/>
          <w:sz w:val="28"/>
          <w:szCs w:val="28"/>
          <w:shd w:val="clear" w:fill="FFFFFF"/>
        </w:rPr>
        <w:t>供应商：</w:t>
      </w:r>
      <w:r>
        <w:rPr>
          <w:rFonts w:hint="eastAsia" w:ascii="仿宋_GB2312" w:hAnsi="仿宋_GB2312" w:eastAsia="仿宋_GB2312" w:cs="仿宋_GB2312"/>
          <w:b w:val="0"/>
          <w:bCs w:val="0"/>
          <w:i w:val="0"/>
          <w:iCs w:val="0"/>
          <w:caps w:val="0"/>
          <w:color w:val="000000"/>
          <w:spacing w:val="0"/>
          <w:sz w:val="28"/>
          <w:szCs w:val="28"/>
          <w:shd w:val="clear" w:fill="FFFFFF"/>
          <w:lang w:val="en-US" w:eastAsia="zh-CN"/>
        </w:rPr>
        <w:t>河北东软软件有限公司</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562" w:firstLineChars="200"/>
        <w:textAlignment w:val="auto"/>
        <w:rPr>
          <w:rFonts w:hint="eastAsia" w:ascii="仿宋_GB2312" w:hAnsi="仿宋_GB2312" w:eastAsia="仿宋_GB2312" w:cs="仿宋_GB2312"/>
          <w:b w:val="0"/>
          <w:bCs w:val="0"/>
          <w:i w:val="0"/>
          <w:iCs w:val="0"/>
          <w:caps w:val="0"/>
          <w:color w:val="000000"/>
          <w:spacing w:val="0"/>
          <w:sz w:val="28"/>
          <w:szCs w:val="28"/>
        </w:rPr>
      </w:pPr>
      <w:r>
        <w:rPr>
          <w:rFonts w:hint="eastAsia" w:ascii="仿宋_GB2312" w:hAnsi="仿宋_GB2312" w:eastAsia="仿宋_GB2312" w:cs="仿宋_GB2312"/>
          <w:b/>
          <w:bCs/>
          <w:i w:val="0"/>
          <w:iCs w:val="0"/>
          <w:caps w:val="0"/>
          <w:color w:val="000000"/>
          <w:spacing w:val="0"/>
          <w:sz w:val="28"/>
          <w:szCs w:val="28"/>
          <w:shd w:val="clear" w:fill="FFFFFF"/>
        </w:rPr>
        <w:t>三、采购需求：</w:t>
      </w:r>
      <w:r>
        <w:rPr>
          <w:rFonts w:hint="eastAsia" w:ascii="仿宋_GB2312" w:hAnsi="仿宋_GB2312" w:eastAsia="仿宋_GB2312" w:cs="仿宋_GB2312"/>
          <w:b w:val="0"/>
          <w:bCs w:val="0"/>
          <w:i w:val="0"/>
          <w:iCs w:val="0"/>
          <w:caps w:val="0"/>
          <w:color w:val="000000"/>
          <w:spacing w:val="0"/>
          <w:sz w:val="28"/>
          <w:szCs w:val="28"/>
          <w:shd w:val="clear" w:fill="FFFFFF"/>
        </w:rPr>
        <w:t>本项目选定1家供应商，为</w:t>
      </w:r>
      <w:r>
        <w:rPr>
          <w:rFonts w:hint="eastAsia" w:ascii="仿宋_GB2312" w:hAnsi="仿宋_GB2312" w:eastAsia="仿宋_GB2312" w:cs="仿宋_GB2312"/>
          <w:b w:val="0"/>
          <w:bCs w:val="0"/>
          <w:i w:val="0"/>
          <w:iCs w:val="0"/>
          <w:caps w:val="0"/>
          <w:color w:val="auto"/>
          <w:spacing w:val="0"/>
          <w:sz w:val="28"/>
          <w:szCs w:val="28"/>
          <w:shd w:val="clear" w:fill="FFFFFF"/>
          <w:lang w:val="en-US" w:eastAsia="zh-CN"/>
        </w:rPr>
        <w:t>人</w:t>
      </w:r>
      <w:r>
        <w:rPr>
          <w:rFonts w:hint="eastAsia" w:ascii="仿宋_GB2312" w:hAnsi="仿宋_GB2312" w:eastAsia="仿宋_GB2312" w:cs="仿宋_GB2312"/>
          <w:b w:val="0"/>
          <w:bCs w:val="0"/>
          <w:i w:val="0"/>
          <w:iCs w:val="0"/>
          <w:caps w:val="0"/>
          <w:color w:val="auto"/>
          <w:spacing w:val="0"/>
          <w:sz w:val="28"/>
          <w:szCs w:val="28"/>
          <w:shd w:val="clear" w:fill="FFFFFF"/>
        </w:rPr>
        <w:t>保</w:t>
      </w:r>
      <w:r>
        <w:rPr>
          <w:rFonts w:hint="eastAsia" w:ascii="仿宋_GB2312" w:hAnsi="仿宋_GB2312" w:eastAsia="仿宋_GB2312" w:cs="仿宋_GB2312"/>
          <w:b w:val="0"/>
          <w:bCs w:val="0"/>
          <w:i w:val="0"/>
          <w:iCs w:val="0"/>
          <w:caps w:val="0"/>
          <w:color w:val="auto"/>
          <w:spacing w:val="0"/>
          <w:sz w:val="28"/>
          <w:szCs w:val="28"/>
          <w:shd w:val="clear" w:fill="FFFFFF"/>
          <w:lang w:val="en-US" w:eastAsia="zh-CN"/>
        </w:rPr>
        <w:t>财险河北省秦皇岛市分公司</w:t>
      </w:r>
      <w:r>
        <w:rPr>
          <w:rFonts w:hint="eastAsia" w:ascii="仿宋_GB2312" w:hAnsi="仿宋_GB2312" w:eastAsia="仿宋_GB2312" w:cs="仿宋_GB2312"/>
          <w:b w:val="0"/>
          <w:bCs w:val="0"/>
          <w:i w:val="0"/>
          <w:iCs w:val="0"/>
          <w:caps w:val="0"/>
          <w:color w:val="000000"/>
          <w:spacing w:val="0"/>
          <w:sz w:val="28"/>
          <w:szCs w:val="28"/>
          <w:shd w:val="clear" w:fill="FFFFFF"/>
        </w:rPr>
        <w:t>提供</w:t>
      </w:r>
      <w:r>
        <w:rPr>
          <w:rFonts w:hint="eastAsia" w:ascii="仿宋_GB2312" w:hAnsi="仿宋_GB2312" w:eastAsia="仿宋_GB2312" w:cs="仿宋_GB2312"/>
          <w:b w:val="0"/>
          <w:bCs w:val="0"/>
          <w:i w:val="0"/>
          <w:iCs w:val="0"/>
          <w:caps w:val="0"/>
          <w:color w:val="auto"/>
          <w:spacing w:val="0"/>
          <w:sz w:val="28"/>
          <w:szCs w:val="28"/>
          <w:shd w:val="clear" w:fill="FFFFFF"/>
          <w:lang w:val="en-US" w:eastAsia="zh-CN"/>
        </w:rPr>
        <w:t>门诊慢特病智能审核分析系统运维服务</w:t>
      </w:r>
      <w:r>
        <w:rPr>
          <w:rFonts w:hint="eastAsia" w:ascii="仿宋_GB2312" w:hAnsi="仿宋_GB2312" w:eastAsia="仿宋_GB2312" w:cs="仿宋_GB2312"/>
          <w:b w:val="0"/>
          <w:bCs w:val="0"/>
          <w:i w:val="0"/>
          <w:iCs w:val="0"/>
          <w:caps w:val="0"/>
          <w:color w:val="000000"/>
          <w:spacing w:val="0"/>
          <w:sz w:val="28"/>
          <w:szCs w:val="28"/>
          <w:shd w:val="clear" w:fill="FFFFFF"/>
        </w:rPr>
        <w:t>。</w:t>
      </w:r>
      <w:bookmarkStart w:id="0" w:name="_GoBack"/>
      <w:bookmarkEnd w:id="0"/>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562" w:firstLineChars="200"/>
        <w:textAlignment w:val="auto"/>
        <w:rPr>
          <w:rFonts w:hint="eastAsia" w:ascii="仿宋_GB2312" w:hAnsi="仿宋_GB2312" w:eastAsia="仿宋_GB2312" w:cs="仿宋_GB2312"/>
          <w:b/>
          <w:bCs/>
          <w:i w:val="0"/>
          <w:iCs w:val="0"/>
          <w:caps w:val="0"/>
          <w:color w:val="000000"/>
          <w:spacing w:val="0"/>
          <w:sz w:val="28"/>
          <w:szCs w:val="28"/>
        </w:rPr>
      </w:pPr>
      <w:r>
        <w:rPr>
          <w:rFonts w:hint="eastAsia" w:ascii="仿宋_GB2312" w:hAnsi="仿宋_GB2312" w:eastAsia="仿宋_GB2312" w:cs="仿宋_GB2312"/>
          <w:b/>
          <w:bCs/>
          <w:i w:val="0"/>
          <w:iCs w:val="0"/>
          <w:caps w:val="0"/>
          <w:color w:val="000000"/>
          <w:spacing w:val="0"/>
          <w:sz w:val="28"/>
          <w:szCs w:val="28"/>
          <w:shd w:val="clear" w:fill="FFFFFF"/>
        </w:rPr>
        <w:t>四、公示期间</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560" w:firstLineChars="200"/>
        <w:textAlignment w:val="auto"/>
        <w:rPr>
          <w:rFonts w:hint="eastAsia" w:ascii="仿宋_GB2312" w:hAnsi="仿宋_GB2312" w:eastAsia="仿宋_GB2312" w:cs="仿宋_GB2312"/>
          <w:i w:val="0"/>
          <w:iCs w:val="0"/>
          <w:caps w:val="0"/>
          <w:color w:val="000000"/>
          <w:spacing w:val="0"/>
          <w:sz w:val="28"/>
          <w:szCs w:val="28"/>
        </w:rPr>
      </w:pPr>
      <w:r>
        <w:rPr>
          <w:rFonts w:hint="eastAsia" w:ascii="仿宋_GB2312" w:hAnsi="仿宋_GB2312" w:eastAsia="仿宋_GB2312" w:cs="仿宋_GB2312"/>
          <w:i w:val="0"/>
          <w:iCs w:val="0"/>
          <w:caps w:val="0"/>
          <w:color w:val="000000"/>
          <w:spacing w:val="0"/>
          <w:sz w:val="28"/>
          <w:szCs w:val="28"/>
          <w:shd w:val="clear" w:fill="FFFFFF"/>
          <w:lang w:val="en-US" w:eastAsia="zh-CN"/>
        </w:rPr>
        <w:t>自本公示发布之日起</w:t>
      </w:r>
      <w:r>
        <w:rPr>
          <w:rFonts w:hint="eastAsia" w:ascii="仿宋_GB2312" w:hAnsi="仿宋_GB2312" w:eastAsia="仿宋_GB2312" w:cs="仿宋_GB2312"/>
          <w:i w:val="0"/>
          <w:iCs w:val="0"/>
          <w:caps w:val="0"/>
          <w:color w:val="auto"/>
          <w:spacing w:val="0"/>
          <w:sz w:val="28"/>
          <w:szCs w:val="28"/>
          <w:shd w:val="clear" w:fill="FFFFFF"/>
          <w:lang w:val="en-US" w:eastAsia="zh-CN"/>
        </w:rPr>
        <w:t>3</w:t>
      </w:r>
      <w:r>
        <w:rPr>
          <w:rFonts w:hint="eastAsia" w:ascii="仿宋_GB2312" w:hAnsi="仿宋_GB2312" w:eastAsia="仿宋_GB2312" w:cs="仿宋_GB2312"/>
          <w:b w:val="0"/>
          <w:bCs w:val="0"/>
          <w:i w:val="0"/>
          <w:iCs w:val="0"/>
          <w:caps w:val="0"/>
          <w:color w:val="000000"/>
          <w:spacing w:val="0"/>
          <w:sz w:val="28"/>
          <w:szCs w:val="28"/>
          <w:shd w:val="clear" w:fill="FFFFFF"/>
          <w:lang w:val="en-US" w:eastAsia="zh-CN"/>
        </w:rPr>
        <w:t>日</w:t>
      </w:r>
      <w:r>
        <w:rPr>
          <w:rFonts w:hint="eastAsia" w:ascii="仿宋_GB2312" w:hAnsi="仿宋_GB2312" w:eastAsia="仿宋_GB2312" w:cs="仿宋_GB2312"/>
          <w:i w:val="0"/>
          <w:iCs w:val="0"/>
          <w:caps w:val="0"/>
          <w:color w:val="000000"/>
          <w:spacing w:val="0"/>
          <w:sz w:val="28"/>
          <w:szCs w:val="28"/>
          <w:shd w:val="clear" w:fill="FFFFFF"/>
        </w:rPr>
        <w:t>内有关单位和个人如对</w:t>
      </w:r>
      <w:r>
        <w:rPr>
          <w:rFonts w:hint="eastAsia" w:ascii="仿宋_GB2312" w:hAnsi="仿宋_GB2312" w:eastAsia="仿宋_GB2312" w:cs="仿宋_GB2312"/>
          <w:i w:val="0"/>
          <w:iCs w:val="0"/>
          <w:caps w:val="0"/>
          <w:color w:val="000000"/>
          <w:spacing w:val="0"/>
          <w:sz w:val="28"/>
          <w:szCs w:val="28"/>
          <w:shd w:val="clear" w:fill="FFFFFF"/>
          <w:lang w:val="en-US" w:eastAsia="zh-CN"/>
        </w:rPr>
        <w:t>本</w:t>
      </w:r>
      <w:r>
        <w:rPr>
          <w:rFonts w:hint="eastAsia" w:ascii="仿宋_GB2312" w:hAnsi="仿宋_GB2312" w:eastAsia="仿宋_GB2312" w:cs="仿宋_GB2312"/>
          <w:i w:val="0"/>
          <w:iCs w:val="0"/>
          <w:caps w:val="0"/>
          <w:color w:val="000000"/>
          <w:spacing w:val="0"/>
          <w:sz w:val="28"/>
          <w:szCs w:val="28"/>
          <w:shd w:val="clear" w:fill="FFFFFF"/>
        </w:rPr>
        <w:t>项目采用单一采购方式有异议，请以书面形式与公示联系人联系。</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562" w:firstLineChars="200"/>
        <w:textAlignment w:val="auto"/>
        <w:rPr>
          <w:rFonts w:hint="eastAsia" w:ascii="仿宋_GB2312" w:hAnsi="仿宋_GB2312" w:eastAsia="仿宋_GB2312" w:cs="仿宋_GB2312"/>
          <w:i w:val="0"/>
          <w:iCs w:val="0"/>
          <w:caps w:val="0"/>
          <w:color w:val="000000"/>
          <w:spacing w:val="0"/>
          <w:sz w:val="28"/>
          <w:szCs w:val="28"/>
        </w:rPr>
      </w:pPr>
      <w:r>
        <w:rPr>
          <w:rFonts w:hint="eastAsia" w:ascii="仿宋_GB2312" w:hAnsi="仿宋_GB2312" w:eastAsia="仿宋_GB2312" w:cs="仿宋_GB2312"/>
          <w:i w:val="0"/>
          <w:iCs w:val="0"/>
          <w:caps w:val="0"/>
          <w:color w:val="000000"/>
          <w:spacing w:val="0"/>
          <w:sz w:val="28"/>
          <w:szCs w:val="28"/>
          <w:shd w:val="clear" w:fill="FFFFFF"/>
        </w:rPr>
        <w:t>五、公示联系人</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560" w:firstLineChars="200"/>
        <w:textAlignment w:val="auto"/>
        <w:rPr>
          <w:rFonts w:hint="eastAsia" w:ascii="仿宋_GB2312" w:hAnsi="仿宋_GB2312" w:eastAsia="仿宋_GB2312" w:cs="仿宋_GB2312"/>
          <w:b w:val="0"/>
          <w:bCs w:val="0"/>
          <w:i w:val="0"/>
          <w:iCs w:val="0"/>
          <w:caps w:val="0"/>
          <w:color w:val="000000"/>
          <w:spacing w:val="0"/>
          <w:sz w:val="28"/>
          <w:szCs w:val="28"/>
          <w:shd w:val="clear" w:fill="FFFFFF"/>
          <w:lang w:val="en-US" w:eastAsia="zh-CN"/>
        </w:rPr>
      </w:pPr>
      <w:r>
        <w:rPr>
          <w:rFonts w:hint="eastAsia" w:ascii="仿宋_GB2312" w:hAnsi="仿宋_GB2312" w:eastAsia="仿宋_GB2312" w:cs="仿宋_GB2312"/>
          <w:i w:val="0"/>
          <w:iCs w:val="0"/>
          <w:caps w:val="0"/>
          <w:color w:val="000000"/>
          <w:spacing w:val="0"/>
          <w:sz w:val="28"/>
          <w:szCs w:val="28"/>
          <w:shd w:val="clear" w:fill="FFFFFF"/>
          <w:lang w:val="en-US" w:eastAsia="zh-CN"/>
        </w:rPr>
        <w:t>采购人</w:t>
      </w:r>
      <w:r>
        <w:rPr>
          <w:rFonts w:hint="eastAsia" w:ascii="仿宋_GB2312" w:hAnsi="仿宋_GB2312" w:eastAsia="仿宋_GB2312" w:cs="仿宋_GB2312"/>
          <w:i w:val="0"/>
          <w:iCs w:val="0"/>
          <w:caps w:val="0"/>
          <w:color w:val="000000"/>
          <w:spacing w:val="0"/>
          <w:sz w:val="28"/>
          <w:szCs w:val="28"/>
          <w:shd w:val="clear" w:fill="FFFFFF"/>
        </w:rPr>
        <w:t>：</w:t>
      </w:r>
      <w:r>
        <w:rPr>
          <w:rFonts w:hint="eastAsia" w:ascii="仿宋_GB2312" w:hAnsi="仿宋_GB2312" w:eastAsia="仿宋_GB2312" w:cs="仿宋_GB2312"/>
          <w:b w:val="0"/>
          <w:bCs w:val="0"/>
          <w:i w:val="0"/>
          <w:iCs w:val="0"/>
          <w:caps w:val="0"/>
          <w:color w:val="000000"/>
          <w:spacing w:val="0"/>
          <w:sz w:val="28"/>
          <w:szCs w:val="28"/>
          <w:shd w:val="clear" w:fill="FFFFFF"/>
          <w:lang w:val="en-US" w:eastAsia="zh-CN"/>
        </w:rPr>
        <w:t>中国人民财产保险股份有限公司秦皇岛市分公司</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560" w:firstLineChars="200"/>
        <w:textAlignment w:val="auto"/>
        <w:rPr>
          <w:rFonts w:hint="default" w:ascii="仿宋_GB2312" w:hAnsi="仿宋_GB2312" w:eastAsia="仿宋_GB2312" w:cs="仿宋_GB2312"/>
          <w:i w:val="0"/>
          <w:iCs w:val="0"/>
          <w:caps w:val="0"/>
          <w:color w:val="000000"/>
          <w:spacing w:val="0"/>
          <w:sz w:val="28"/>
          <w:szCs w:val="28"/>
          <w:lang w:val="en-US"/>
        </w:rPr>
      </w:pPr>
      <w:r>
        <w:rPr>
          <w:rFonts w:hint="eastAsia" w:ascii="仿宋_GB2312" w:hAnsi="仿宋_GB2312" w:eastAsia="仿宋_GB2312" w:cs="仿宋_GB2312"/>
          <w:i w:val="0"/>
          <w:iCs w:val="0"/>
          <w:caps w:val="0"/>
          <w:color w:val="000000"/>
          <w:spacing w:val="0"/>
          <w:sz w:val="28"/>
          <w:szCs w:val="28"/>
          <w:shd w:val="clear" w:fill="FFFFFF"/>
        </w:rPr>
        <w:t>地址：</w:t>
      </w:r>
      <w:r>
        <w:rPr>
          <w:rFonts w:hint="eastAsia" w:ascii="仿宋_GB2312" w:hAnsi="仿宋_GB2312" w:eastAsia="仿宋_GB2312" w:cs="仿宋_GB2312"/>
          <w:b w:val="0"/>
          <w:bCs w:val="0"/>
          <w:i w:val="0"/>
          <w:iCs w:val="0"/>
          <w:caps w:val="0"/>
          <w:color w:val="000000"/>
          <w:spacing w:val="0"/>
          <w:sz w:val="28"/>
          <w:szCs w:val="28"/>
          <w:shd w:val="clear" w:fill="FFFFFF"/>
          <w:lang w:val="en-US" w:eastAsia="zh-CN"/>
        </w:rPr>
        <w:t>河北省秦皇岛市海港区八一街60号</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560" w:firstLineChars="200"/>
        <w:textAlignment w:val="auto"/>
        <w:rPr>
          <w:rFonts w:hint="eastAsia" w:ascii="仿宋_GB2312" w:hAnsi="仿宋_GB2312" w:eastAsia="仿宋_GB2312" w:cs="仿宋_GB2312"/>
          <w:b w:val="0"/>
          <w:bCs w:val="0"/>
          <w:i w:val="0"/>
          <w:iCs w:val="0"/>
          <w:caps w:val="0"/>
          <w:color w:val="000000"/>
          <w:spacing w:val="0"/>
          <w:sz w:val="28"/>
          <w:szCs w:val="28"/>
          <w:shd w:val="clear" w:fill="FFFFFF"/>
          <w:lang w:val="en-US" w:eastAsia="zh-CN"/>
        </w:rPr>
      </w:pPr>
      <w:r>
        <w:rPr>
          <w:rFonts w:hint="eastAsia" w:ascii="仿宋_GB2312" w:hAnsi="仿宋_GB2312" w:eastAsia="仿宋_GB2312" w:cs="仿宋_GB2312"/>
          <w:i w:val="0"/>
          <w:iCs w:val="0"/>
          <w:caps w:val="0"/>
          <w:color w:val="000000"/>
          <w:spacing w:val="0"/>
          <w:sz w:val="28"/>
          <w:szCs w:val="28"/>
          <w:shd w:val="clear" w:fill="FFFFFF"/>
        </w:rPr>
        <w:t>联系人：</w:t>
      </w:r>
      <w:r>
        <w:rPr>
          <w:rFonts w:hint="eastAsia" w:ascii="仿宋_GB2312" w:hAnsi="仿宋_GB2312" w:eastAsia="仿宋_GB2312" w:cs="仿宋_GB2312"/>
          <w:b w:val="0"/>
          <w:bCs w:val="0"/>
          <w:i w:val="0"/>
          <w:iCs w:val="0"/>
          <w:caps w:val="0"/>
          <w:color w:val="000000"/>
          <w:spacing w:val="0"/>
          <w:sz w:val="28"/>
          <w:szCs w:val="28"/>
          <w:shd w:val="clear" w:fill="FFFFFF"/>
          <w:lang w:val="en-US" w:eastAsia="zh-CN"/>
        </w:rPr>
        <w:t>高美婷、孟蕾（财务部门）</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560" w:firstLineChars="200"/>
        <w:textAlignment w:val="auto"/>
        <w:rPr>
          <w:rFonts w:hint="default" w:ascii="仿宋_GB2312" w:hAnsi="仿宋_GB2312" w:eastAsia="仿宋_GB2312" w:cs="仿宋_GB2312"/>
          <w:i w:val="0"/>
          <w:iCs w:val="0"/>
          <w:caps w:val="0"/>
          <w:color w:val="000000"/>
          <w:spacing w:val="0"/>
          <w:sz w:val="28"/>
          <w:szCs w:val="28"/>
          <w:lang w:val="en-US"/>
        </w:rPr>
      </w:pPr>
      <w:r>
        <w:rPr>
          <w:rFonts w:hint="eastAsia" w:ascii="仿宋_GB2312" w:hAnsi="仿宋_GB2312" w:eastAsia="仿宋_GB2312" w:cs="仿宋_GB2312"/>
          <w:i w:val="0"/>
          <w:iCs w:val="0"/>
          <w:caps w:val="0"/>
          <w:color w:val="000000"/>
          <w:spacing w:val="0"/>
          <w:sz w:val="28"/>
          <w:szCs w:val="28"/>
          <w:shd w:val="clear" w:fill="FFFFFF"/>
        </w:rPr>
        <w:t>联系电话：</w:t>
      </w:r>
      <w:r>
        <w:rPr>
          <w:rFonts w:hint="eastAsia" w:ascii="仿宋_GB2312" w:hAnsi="仿宋_GB2312" w:eastAsia="仿宋_GB2312" w:cs="仿宋_GB2312"/>
          <w:b w:val="0"/>
          <w:bCs w:val="0"/>
          <w:i w:val="0"/>
          <w:iCs w:val="0"/>
          <w:caps w:val="0"/>
          <w:color w:val="000000"/>
          <w:spacing w:val="0"/>
          <w:sz w:val="28"/>
          <w:szCs w:val="28"/>
          <w:shd w:val="clear" w:fill="FFFFFF"/>
          <w:lang w:val="en-US" w:eastAsia="zh-CN"/>
        </w:rPr>
        <w:t>18630576581、13333339319</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1399" w:leftChars="266" w:right="0" w:hanging="840" w:hangingChars="300"/>
        <w:textAlignment w:val="auto"/>
        <w:rPr>
          <w:rFonts w:hint="eastAsia" w:ascii="仿宋_GB2312" w:hAnsi="仿宋_GB2312" w:eastAsia="仿宋_GB2312" w:cs="仿宋_GB2312"/>
          <w:b w:val="0"/>
          <w:bCs w:val="0"/>
          <w:i w:val="0"/>
          <w:iCs w:val="0"/>
          <w:caps w:val="0"/>
          <w:color w:val="000000"/>
          <w:spacing w:val="0"/>
          <w:sz w:val="28"/>
          <w:szCs w:val="28"/>
          <w:shd w:val="clear" w:fill="FFFFFF"/>
          <w:lang w:val="en-US" w:eastAsia="zh-CN"/>
        </w:rPr>
      </w:pPr>
      <w:r>
        <w:rPr>
          <w:rFonts w:hint="eastAsia" w:ascii="仿宋_GB2312" w:hAnsi="仿宋_GB2312" w:eastAsia="仿宋_GB2312" w:cs="仿宋_GB2312"/>
          <w:i w:val="0"/>
          <w:iCs w:val="0"/>
          <w:caps w:val="0"/>
          <w:color w:val="000000"/>
          <w:spacing w:val="0"/>
          <w:sz w:val="28"/>
          <w:szCs w:val="28"/>
          <w:shd w:val="clear" w:fill="FFFFFF"/>
        </w:rPr>
        <w:t>邮箱：</w:t>
      </w:r>
      <w:r>
        <w:rPr>
          <w:rFonts w:hint="eastAsia" w:ascii="仿宋_GB2312" w:hAnsi="仿宋_GB2312" w:eastAsia="仿宋_GB2312" w:cs="仿宋_GB2312"/>
          <w:i w:val="0"/>
          <w:iCs w:val="0"/>
          <w:caps w:val="0"/>
          <w:color w:val="000000"/>
          <w:spacing w:val="0"/>
          <w:sz w:val="28"/>
          <w:szCs w:val="28"/>
          <w:shd w:val="clear" w:fill="FFFFFF"/>
          <w:lang w:val="en-US" w:eastAsia="zh-CN"/>
        </w:rPr>
        <w:t>gaomeitng@heb.picc.com.cn</w:t>
      </w:r>
      <w:r>
        <w:rPr>
          <w:rFonts w:hint="eastAsia" w:ascii="仿宋_GB2312" w:hAnsi="仿宋_GB2312" w:eastAsia="仿宋_GB2312" w:cs="仿宋_GB2312"/>
          <w:b w:val="0"/>
          <w:bCs w:val="0"/>
          <w:i w:val="0"/>
          <w:iCs w:val="0"/>
          <w:caps w:val="0"/>
          <w:color w:val="000000"/>
          <w:spacing w:val="0"/>
          <w:sz w:val="28"/>
          <w:szCs w:val="28"/>
          <w:shd w:val="clear" w:fill="FFFFFF"/>
          <w:lang w:val="en-US" w:eastAsia="zh-CN"/>
        </w:rPr>
        <w:t xml:space="preserve">、menglei03@heb.picc.com.cn               </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560" w:firstLineChars="200"/>
        <w:jc w:val="center"/>
        <w:textAlignment w:val="auto"/>
        <w:rPr>
          <w:rFonts w:hint="eastAsia" w:ascii="仿宋_GB2312" w:hAnsi="仿宋_GB2312" w:eastAsia="仿宋_GB2312" w:cs="仿宋_GB2312"/>
          <w:i w:val="0"/>
          <w:iCs w:val="0"/>
          <w:caps w:val="0"/>
          <w:color w:val="000000"/>
          <w:spacing w:val="0"/>
          <w:sz w:val="28"/>
          <w:szCs w:val="28"/>
          <w:highlight w:val="none"/>
        </w:rPr>
      </w:pPr>
      <w:r>
        <w:rPr>
          <w:rFonts w:hint="eastAsia" w:ascii="仿宋_GB2312" w:hAnsi="仿宋_GB2312" w:eastAsia="仿宋_GB2312" w:cs="仿宋_GB2312"/>
          <w:b w:val="0"/>
          <w:bCs w:val="0"/>
          <w:i w:val="0"/>
          <w:iCs w:val="0"/>
          <w:caps w:val="0"/>
          <w:color w:val="000000"/>
          <w:spacing w:val="0"/>
          <w:sz w:val="28"/>
          <w:szCs w:val="28"/>
          <w:shd w:val="clear" w:fill="FFFFFF"/>
          <w:lang w:val="en-US" w:eastAsia="zh-CN"/>
        </w:rPr>
        <w:t xml:space="preserve">     </w:t>
      </w:r>
      <w:r>
        <w:rPr>
          <w:rFonts w:hint="eastAsia" w:ascii="仿宋_GB2312" w:hAnsi="仿宋_GB2312" w:eastAsia="仿宋_GB2312" w:cs="仿宋_GB2312"/>
          <w:b w:val="0"/>
          <w:bCs w:val="0"/>
          <w:i w:val="0"/>
          <w:iCs w:val="0"/>
          <w:caps w:val="0"/>
          <w:color w:val="000000"/>
          <w:spacing w:val="0"/>
          <w:sz w:val="28"/>
          <w:szCs w:val="28"/>
          <w:highlight w:val="none"/>
          <w:shd w:val="clear" w:fill="FFFFFF"/>
          <w:lang w:val="en-US" w:eastAsia="zh-CN"/>
        </w:rPr>
        <w:t xml:space="preserve">        中国人民财产保险股份有限公司秦皇岛市分公司</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560" w:firstLineChars="200"/>
        <w:jc w:val="right"/>
        <w:textAlignment w:val="auto"/>
        <w:rPr>
          <w:rFonts w:hint="eastAsia" w:ascii="仿宋_GB2312" w:hAnsi="仿宋_GB2312" w:eastAsia="仿宋_GB2312" w:cs="仿宋_GB2312"/>
          <w:i w:val="0"/>
          <w:iCs w:val="0"/>
          <w:caps w:val="0"/>
          <w:color w:val="000000"/>
          <w:spacing w:val="0"/>
          <w:sz w:val="28"/>
          <w:szCs w:val="28"/>
        </w:rPr>
      </w:pPr>
      <w:r>
        <w:rPr>
          <w:rFonts w:hint="eastAsia" w:ascii="仿宋_GB2312" w:hAnsi="仿宋_GB2312" w:eastAsia="仿宋_GB2312" w:cs="仿宋_GB2312"/>
          <w:i w:val="0"/>
          <w:iCs w:val="0"/>
          <w:caps w:val="0"/>
          <w:color w:val="000000"/>
          <w:spacing w:val="0"/>
          <w:sz w:val="28"/>
          <w:szCs w:val="28"/>
          <w:shd w:val="clear" w:fill="FFFFFF"/>
        </w:rPr>
        <w:t>20</w:t>
      </w:r>
      <w:r>
        <w:rPr>
          <w:rFonts w:hint="eastAsia" w:ascii="仿宋_GB2312" w:hAnsi="仿宋_GB2312" w:eastAsia="仿宋_GB2312" w:cs="仿宋_GB2312"/>
          <w:b w:val="0"/>
          <w:bCs w:val="0"/>
          <w:i w:val="0"/>
          <w:iCs w:val="0"/>
          <w:caps w:val="0"/>
          <w:color w:val="000000"/>
          <w:spacing w:val="0"/>
          <w:sz w:val="28"/>
          <w:szCs w:val="28"/>
          <w:shd w:val="clear" w:fill="FFFFFF"/>
          <w:lang w:val="en-US" w:eastAsia="zh-CN"/>
        </w:rPr>
        <w:t>26</w:t>
      </w:r>
      <w:r>
        <w:rPr>
          <w:rFonts w:hint="eastAsia" w:ascii="仿宋_GB2312" w:hAnsi="仿宋_GB2312" w:eastAsia="仿宋_GB2312" w:cs="仿宋_GB2312"/>
          <w:i w:val="0"/>
          <w:iCs w:val="0"/>
          <w:caps w:val="0"/>
          <w:color w:val="000000"/>
          <w:spacing w:val="0"/>
          <w:sz w:val="28"/>
          <w:szCs w:val="28"/>
          <w:shd w:val="clear" w:fill="FFFFFF"/>
        </w:rPr>
        <w:t>年</w:t>
      </w:r>
      <w:r>
        <w:rPr>
          <w:rFonts w:hint="eastAsia" w:ascii="仿宋_GB2312" w:hAnsi="仿宋_GB2312" w:eastAsia="仿宋_GB2312" w:cs="仿宋_GB2312"/>
          <w:b w:val="0"/>
          <w:bCs w:val="0"/>
          <w:i w:val="0"/>
          <w:iCs w:val="0"/>
          <w:caps w:val="0"/>
          <w:color w:val="000000"/>
          <w:spacing w:val="0"/>
          <w:sz w:val="28"/>
          <w:szCs w:val="28"/>
          <w:shd w:val="clear" w:fill="FFFFFF"/>
          <w:lang w:val="en-US" w:eastAsia="zh-CN"/>
        </w:rPr>
        <w:t>11</w:t>
      </w:r>
      <w:r>
        <w:rPr>
          <w:rFonts w:hint="eastAsia" w:ascii="仿宋_GB2312" w:hAnsi="仿宋_GB2312" w:eastAsia="仿宋_GB2312" w:cs="仿宋_GB2312"/>
          <w:i w:val="0"/>
          <w:iCs w:val="0"/>
          <w:caps w:val="0"/>
          <w:color w:val="000000"/>
          <w:spacing w:val="0"/>
          <w:sz w:val="28"/>
          <w:szCs w:val="28"/>
          <w:shd w:val="clear" w:fill="FFFFFF"/>
        </w:rPr>
        <w:t>月</w:t>
      </w:r>
      <w:r>
        <w:rPr>
          <w:rFonts w:hint="eastAsia" w:ascii="仿宋_GB2312" w:hAnsi="仿宋_GB2312" w:eastAsia="仿宋_GB2312" w:cs="仿宋_GB2312"/>
          <w:b w:val="0"/>
          <w:bCs w:val="0"/>
          <w:i w:val="0"/>
          <w:iCs w:val="0"/>
          <w:caps w:val="0"/>
          <w:color w:val="000000"/>
          <w:spacing w:val="0"/>
          <w:sz w:val="28"/>
          <w:szCs w:val="28"/>
          <w:shd w:val="clear" w:fill="FFFFFF"/>
          <w:lang w:val="en-US" w:eastAsia="zh-CN"/>
        </w:rPr>
        <w:t>6</w:t>
      </w:r>
      <w:r>
        <w:rPr>
          <w:rFonts w:hint="eastAsia" w:ascii="仿宋_GB2312" w:hAnsi="仿宋_GB2312" w:eastAsia="仿宋_GB2312" w:cs="仿宋_GB2312"/>
          <w:i w:val="0"/>
          <w:iCs w:val="0"/>
          <w:caps w:val="0"/>
          <w:color w:val="000000"/>
          <w:spacing w:val="0"/>
          <w:sz w:val="28"/>
          <w:szCs w:val="28"/>
          <w:shd w:val="clear" w:fill="FFFFFF"/>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00000000000000000"/>
    <w:charset w:val="86"/>
    <w:family w:val="auto"/>
    <w:pitch w:val="default"/>
    <w:sig w:usb0="A00002BF" w:usb1="184F6CFA" w:usb2="00000012" w:usb3="00000000" w:csb0="00040001"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AEE277F"/>
    <w:rsid w:val="0B560EAA"/>
    <w:rsid w:val="0BBD62CF"/>
    <w:rsid w:val="13444290"/>
    <w:rsid w:val="1DEC0393"/>
    <w:rsid w:val="207E225C"/>
    <w:rsid w:val="2DF739A3"/>
    <w:rsid w:val="332659E1"/>
    <w:rsid w:val="3A63685A"/>
    <w:rsid w:val="3FF82684"/>
    <w:rsid w:val="47676BEF"/>
    <w:rsid w:val="48AC3E38"/>
    <w:rsid w:val="49144A8D"/>
    <w:rsid w:val="4A061AFF"/>
    <w:rsid w:val="4A573E87"/>
    <w:rsid w:val="52051911"/>
    <w:rsid w:val="55827684"/>
    <w:rsid w:val="563C742C"/>
    <w:rsid w:val="5BC06D20"/>
    <w:rsid w:val="5FEE0CB7"/>
    <w:rsid w:val="62413B44"/>
    <w:rsid w:val="62B04173"/>
    <w:rsid w:val="630F7A14"/>
    <w:rsid w:val="65AB179A"/>
    <w:rsid w:val="66D038B5"/>
    <w:rsid w:val="6958278D"/>
    <w:rsid w:val="6C572495"/>
    <w:rsid w:val="6CCE5A2A"/>
    <w:rsid w:val="745130F8"/>
    <w:rsid w:val="748572D7"/>
    <w:rsid w:val="75A426F4"/>
    <w:rsid w:val="7ABA06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4">
    <w:name w:val="annotation text"/>
    <w:basedOn w:val="1"/>
    <w:qFormat/>
    <w:uiPriority w:val="0"/>
    <w:pPr>
      <w:jc w:val="left"/>
    </w:p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17</TotalTime>
  <ScaleCrop>false</ScaleCrop>
  <LinksUpToDate>false</LinksUpToDate>
  <CharactersWithSpaces>0</CharactersWithSpaces>
  <Application>WPS Office_11.8.2.12118_F1E327BC-269C-435d-A152-05C5408002CA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2026-04-16T01:59:00Z</dcterms:created>
  <dc:creator>user</dc:creator>
  <cp:lastModifiedBy>高美婷</cp:lastModifiedBy>
  <dcterms:modified xsi:type="dcterms:W3CDTF">2026-11-06T00:36:03Z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2052-11.8.2.12118</vt:lpwstr>
  </property>
  <property fmtid="{D5CDD505-2E9C-101B-9397-08002B2CF9AE}" pid="3" name="ICV">
    <vt:lpwstr>2AF48DA31897490EA303FE9167D74528_12</vt:lpwstr>
  </property>
</Properties>
</file>